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8B" w:rsidRPr="00625F6D" w:rsidRDefault="00B9198B" w:rsidP="003F35D6"/>
    <w:p w:rsidR="006B34D9" w:rsidRDefault="00B65A1B" w:rsidP="00B65A1B">
      <w:pPr>
        <w:jc w:val="right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noProof/>
          <w:color w:val="000000"/>
        </w:rPr>
        <w:drawing>
          <wp:inline distT="0" distB="0" distL="0" distR="0" wp14:anchorId="5FD1EBFC">
            <wp:extent cx="998622" cy="74121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67" cy="74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A1B" w:rsidRDefault="00B65A1B" w:rsidP="003F35D6">
      <w:pPr>
        <w:jc w:val="center"/>
        <w:rPr>
          <w:b/>
          <w:bCs/>
          <w:color w:val="000000"/>
        </w:rPr>
      </w:pPr>
    </w:p>
    <w:p w:rsidR="003F35D6" w:rsidRPr="00625F6D" w:rsidRDefault="003F35D6" w:rsidP="003F35D6">
      <w:pPr>
        <w:jc w:val="center"/>
        <w:rPr>
          <w:b/>
          <w:bCs/>
          <w:color w:val="000000"/>
        </w:rPr>
      </w:pPr>
      <w:r w:rsidRPr="00625F6D">
        <w:rPr>
          <w:b/>
          <w:bCs/>
          <w:color w:val="000000"/>
        </w:rPr>
        <w:t xml:space="preserve">Концепция </w:t>
      </w:r>
    </w:p>
    <w:p w:rsidR="003F35D6" w:rsidRPr="00625F6D" w:rsidRDefault="00F1076B" w:rsidP="003F35D6">
      <w:pPr>
        <w:jc w:val="center"/>
        <w:rPr>
          <w:b/>
          <w:bCs/>
          <w:color w:val="000000"/>
        </w:rPr>
      </w:pPr>
      <w:r w:rsidRPr="00625F6D">
        <w:rPr>
          <w:b/>
          <w:bCs/>
          <w:color w:val="000000"/>
        </w:rPr>
        <w:t>проекта Законов</w:t>
      </w:r>
      <w:r w:rsidR="003F35D6" w:rsidRPr="00625F6D">
        <w:rPr>
          <w:b/>
          <w:bCs/>
          <w:color w:val="000000"/>
        </w:rPr>
        <w:t xml:space="preserve"> Республики Казахстан</w:t>
      </w:r>
    </w:p>
    <w:p w:rsidR="00F1076B" w:rsidRPr="00625F6D" w:rsidRDefault="00F1076B" w:rsidP="003F35D6">
      <w:pPr>
        <w:jc w:val="center"/>
        <w:rPr>
          <w:b/>
          <w:bCs/>
          <w:color w:val="000000"/>
        </w:rPr>
      </w:pPr>
      <w:r w:rsidRPr="00625F6D">
        <w:rPr>
          <w:b/>
          <w:bCs/>
          <w:color w:val="000000"/>
        </w:rPr>
        <w:t>«О гарантиях свободы слова в Республике Казахстан»</w:t>
      </w:r>
    </w:p>
    <w:p w:rsidR="00F1076B" w:rsidRPr="00625F6D" w:rsidRDefault="00F1076B" w:rsidP="003F35D6">
      <w:pPr>
        <w:jc w:val="center"/>
        <w:rPr>
          <w:b/>
          <w:bCs/>
          <w:color w:val="000000"/>
        </w:rPr>
      </w:pPr>
      <w:r w:rsidRPr="00625F6D">
        <w:rPr>
          <w:b/>
          <w:bCs/>
          <w:color w:val="000000"/>
        </w:rPr>
        <w:t>и</w:t>
      </w:r>
    </w:p>
    <w:p w:rsidR="00F1076B" w:rsidRPr="00625F6D" w:rsidRDefault="00F1076B" w:rsidP="003F35D6">
      <w:pPr>
        <w:jc w:val="center"/>
        <w:rPr>
          <w:b/>
          <w:bCs/>
          <w:color w:val="000000"/>
        </w:rPr>
      </w:pPr>
      <w:r w:rsidRPr="00625F6D">
        <w:rPr>
          <w:b/>
          <w:bCs/>
          <w:color w:val="000000"/>
        </w:rPr>
        <w:t>«О средствах массовой информации в Республике Казахстан»</w:t>
      </w:r>
    </w:p>
    <w:p w:rsidR="00F1076B" w:rsidRPr="00625F6D" w:rsidRDefault="00F1076B" w:rsidP="003F35D6">
      <w:pPr>
        <w:jc w:val="center"/>
        <w:rPr>
          <w:b/>
          <w:bCs/>
          <w:color w:val="000000"/>
        </w:rPr>
      </w:pPr>
    </w:p>
    <w:p w:rsidR="003F35D6" w:rsidRPr="00625F6D" w:rsidRDefault="003F35D6" w:rsidP="003F35D6"/>
    <w:p w:rsidR="003F35D6" w:rsidRPr="00625F6D" w:rsidRDefault="003F35D6" w:rsidP="003F35D6">
      <w:pPr>
        <w:ind w:left="709"/>
        <w:jc w:val="both"/>
        <w:rPr>
          <w:b/>
          <w:bCs/>
          <w:color w:val="000000"/>
        </w:rPr>
      </w:pPr>
      <w:r w:rsidRPr="00625F6D">
        <w:rPr>
          <w:b/>
          <w:bCs/>
          <w:color w:val="000000"/>
        </w:rPr>
        <w:t>1. Название законопроект</w:t>
      </w:r>
      <w:r w:rsidR="00667045" w:rsidRPr="00625F6D">
        <w:rPr>
          <w:b/>
          <w:bCs/>
          <w:color w:val="000000"/>
        </w:rPr>
        <w:t>ов</w:t>
      </w:r>
    </w:p>
    <w:p w:rsidR="00667045" w:rsidRPr="00625F6D" w:rsidRDefault="00F1076B" w:rsidP="00F1076B">
      <w:pPr>
        <w:ind w:firstLine="720"/>
        <w:rPr>
          <w:bCs/>
          <w:color w:val="000000"/>
        </w:rPr>
      </w:pPr>
      <w:r w:rsidRPr="00625F6D">
        <w:rPr>
          <w:bCs/>
          <w:color w:val="000000"/>
        </w:rPr>
        <w:t xml:space="preserve">Закон Республики Казахстан «О гарантиях свободы слова в Республике Казахстан» и </w:t>
      </w:r>
    </w:p>
    <w:p w:rsidR="00F1076B" w:rsidRPr="00625F6D" w:rsidRDefault="00F1076B" w:rsidP="00F1076B">
      <w:pPr>
        <w:ind w:firstLine="720"/>
        <w:rPr>
          <w:b/>
          <w:bCs/>
          <w:color w:val="000000"/>
        </w:rPr>
      </w:pPr>
      <w:r w:rsidRPr="00625F6D">
        <w:rPr>
          <w:bCs/>
          <w:color w:val="000000"/>
        </w:rPr>
        <w:t>Закон Республики Казахстан «О средствах массовой информации в Республике Казахстан</w:t>
      </w:r>
    </w:p>
    <w:p w:rsidR="003F35D6" w:rsidRPr="00625F6D" w:rsidRDefault="003F35D6" w:rsidP="003F35D6"/>
    <w:p w:rsidR="003F35D6" w:rsidRPr="00625F6D" w:rsidRDefault="003F35D6" w:rsidP="003F35D6">
      <w:pPr>
        <w:ind w:left="709"/>
        <w:jc w:val="both"/>
        <w:rPr>
          <w:b/>
          <w:bCs/>
        </w:rPr>
      </w:pPr>
      <w:r w:rsidRPr="00625F6D">
        <w:rPr>
          <w:b/>
          <w:bCs/>
        </w:rPr>
        <w:t>2. Обоснование необходимости разработки законопроект</w:t>
      </w:r>
      <w:r w:rsidR="00667045" w:rsidRPr="00625F6D">
        <w:rPr>
          <w:b/>
          <w:bCs/>
        </w:rPr>
        <w:t>ов</w:t>
      </w:r>
    </w:p>
    <w:p w:rsidR="007C2CD2" w:rsidRPr="00625F6D" w:rsidRDefault="007C2CD2" w:rsidP="003F35D6">
      <w:pPr>
        <w:ind w:firstLine="720"/>
        <w:jc w:val="both"/>
        <w:rPr>
          <w:color w:val="000000"/>
          <w:shd w:val="clear" w:color="auto" w:fill="FFFFFF"/>
        </w:rPr>
      </w:pPr>
    </w:p>
    <w:p w:rsidR="00FA6D74" w:rsidRPr="00FA6D74" w:rsidRDefault="00FA6D74" w:rsidP="00FA6D74">
      <w:pPr>
        <w:ind w:firstLine="708"/>
      </w:pPr>
      <w:r w:rsidRPr="00FA6D74">
        <w:t xml:space="preserve">В статье 1 Конституции РК сформулирован фундаментальный принцип «Республика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свободы». А согласно статье 12 Конституции «права и свободы человека принадлежат каждому от рождения, признаются абсолютными и неотчуждаемыми, определяют содержание и применение законов и иных нормативных правовых актов». </w:t>
      </w:r>
    </w:p>
    <w:p w:rsidR="00FA6D74" w:rsidRPr="00FA6D74" w:rsidRDefault="00FA6D74" w:rsidP="00FA60EF">
      <w:r w:rsidRPr="00FA6D74">
        <w:t xml:space="preserve">Эти соответствующие международным стандартам формулировки означают, что при разработке и применении законодательства о праве на свободу слова, выражения мнения и СМИ должен действовать принятый в международном праве принцип презумпции в пользу права. </w:t>
      </w:r>
      <w:proofErr w:type="gramStart"/>
      <w:r w:rsidRPr="00FA6D74">
        <w:t xml:space="preserve">То есть, наличие позитивной обязанности государства обеспечить свободу слова, выражения мнения и СМИ и лишь в определённых случаях налагать ограничения при условии, что они необходимы в демократическом обществе, соответствуют законным целям (защите национальной и общественной безопасности, общественного порядка, здоровья, морали и нравственности, а также прав и свобод других лиц) и пропорциональны или соразмерны имеющимся угрозам. </w:t>
      </w:r>
      <w:proofErr w:type="gramEnd"/>
    </w:p>
    <w:p w:rsidR="00FA6D74" w:rsidRDefault="00FA6D74" w:rsidP="00FA6D74">
      <w:pPr>
        <w:ind w:firstLine="708"/>
      </w:pPr>
      <w:r w:rsidRPr="00FA6D74">
        <w:t>Кроме того, статья 5 Конституции РК устанавливает: «В Республике Казахстан признаются идеологическое и политическое многообразие». Это предполагает позитивную обязанность государства поддерживать плюрализм мнений и СМИ.</w:t>
      </w:r>
    </w:p>
    <w:p w:rsidR="00FA6D74" w:rsidRPr="00FA6D74" w:rsidRDefault="00FA6D74" w:rsidP="00FA6D74">
      <w:pPr>
        <w:ind w:firstLine="708"/>
      </w:pPr>
      <w:r w:rsidRPr="00FA6D74">
        <w:rPr>
          <w:bCs/>
        </w:rPr>
        <w:t>Согласно п. 3 ст. 4 Конституции РК, «</w:t>
      </w:r>
      <w:r w:rsidRPr="00FA6D74">
        <w:t>Международные договоры, ратифицированные Республикой, имеют приоритет перед ее законами и применяются непосредственно, кроме случаев, когда из международного договора следует, что для его применения требуется издание закона». Как следует из сравнительного анализа конституционных норм и положений международных актов в области свободы слова, они практически идентичны.</w:t>
      </w:r>
    </w:p>
    <w:p w:rsidR="00FA6D74" w:rsidRPr="00625F6D" w:rsidRDefault="00FA6D74" w:rsidP="006463D8">
      <w:pPr>
        <w:ind w:firstLine="708"/>
      </w:pPr>
      <w:r w:rsidRPr="00FA6D74">
        <w:t xml:space="preserve">Статья 20 Конституции гарантирует гражданам свободу слова, а также право свободно получать и распространять информацию любым, не запрещенным законом, способом, кроме сведений, составляющих государственные секреты. Цензура запрещается. Статья  39 Конституции установила исчерпывающий перечень случаев злоупотребления свободой слова.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</w:t>
      </w:r>
    </w:p>
    <w:p w:rsidR="006463D8" w:rsidRPr="00625F6D" w:rsidRDefault="00FA6D74" w:rsidP="006463D8">
      <w:pPr>
        <w:ind w:firstLine="708"/>
      </w:pPr>
      <w:r w:rsidRPr="00FA6D74">
        <w:lastRenderedPageBreak/>
        <w:t xml:space="preserve">На сегодняшний день </w:t>
      </w:r>
      <w:r w:rsidR="006463D8" w:rsidRPr="00FA6D74">
        <w:t xml:space="preserve"> в информационном законодательстве можно  наблюдать многочисленные противоречия законодательных актов нормам Конституции, подзаконных нормативных актов законам, а также их внутреннюю противоречивость и многочисленное дублирование правовых норм. Все вместе это создает довольно запутанную систему и значительно затрудняет  правильное применение правовых норм. Хотя, как неоднократно отмечал президент страны: «Казахстанские законы должны делать жизнь граждан комфортнее, быть понятными для каждого законопослушного гражданина».</w:t>
      </w:r>
    </w:p>
    <w:p w:rsidR="003E6E98" w:rsidRPr="00625F6D" w:rsidRDefault="00CC622D" w:rsidP="003F35D6">
      <w:pPr>
        <w:ind w:firstLine="720"/>
        <w:jc w:val="both"/>
        <w:rPr>
          <w:bCs/>
          <w:color w:val="000000"/>
          <w:shd w:val="clear" w:color="auto" w:fill="FFFFFF"/>
        </w:rPr>
      </w:pPr>
      <w:r w:rsidRPr="00E41913">
        <w:rPr>
          <w:bCs/>
          <w:color w:val="000000"/>
          <w:shd w:val="clear" w:color="auto" w:fill="FFFFFF"/>
        </w:rPr>
        <w:t xml:space="preserve">Помимо формальных оснований, </w:t>
      </w:r>
      <w:r w:rsidR="001F6524" w:rsidRPr="00E41913">
        <w:rPr>
          <w:bCs/>
          <w:color w:val="000000"/>
          <w:shd w:val="clear" w:color="auto" w:fill="FFFFFF"/>
        </w:rPr>
        <w:t xml:space="preserve">действующий </w:t>
      </w:r>
      <w:r w:rsidR="007C2CD2" w:rsidRPr="00E41913">
        <w:rPr>
          <w:bCs/>
          <w:color w:val="000000"/>
          <w:shd w:val="clear" w:color="auto" w:fill="FFFFFF"/>
        </w:rPr>
        <w:t xml:space="preserve">Закон РК «О средствах массовой информации» </w:t>
      </w:r>
      <w:r w:rsidRPr="00E41913">
        <w:rPr>
          <w:bCs/>
          <w:color w:val="000000"/>
          <w:shd w:val="clear" w:color="auto" w:fill="FFFFFF"/>
        </w:rPr>
        <w:t xml:space="preserve">должен </w:t>
      </w:r>
      <w:r w:rsidR="008161AE" w:rsidRPr="00E41913">
        <w:rPr>
          <w:bCs/>
          <w:color w:val="000000"/>
          <w:shd w:val="clear" w:color="auto" w:fill="FFFFFF"/>
        </w:rPr>
        <w:t>быть заменен</w:t>
      </w:r>
      <w:r w:rsidR="002C54BC" w:rsidRPr="00E41913">
        <w:rPr>
          <w:bCs/>
          <w:color w:val="000000"/>
          <w:shd w:val="clear" w:color="auto" w:fill="FFFFFF"/>
        </w:rPr>
        <w:t xml:space="preserve"> потому, что</w:t>
      </w:r>
      <w:r w:rsidR="008161AE" w:rsidRPr="00E41913">
        <w:rPr>
          <w:bCs/>
          <w:color w:val="000000"/>
          <w:shd w:val="clear" w:color="auto" w:fill="FFFFFF"/>
        </w:rPr>
        <w:t xml:space="preserve"> </w:t>
      </w:r>
      <w:r w:rsidR="007C2CD2" w:rsidRPr="00E41913">
        <w:rPr>
          <w:bCs/>
          <w:color w:val="000000"/>
          <w:shd w:val="clear" w:color="auto" w:fill="FFFFFF"/>
        </w:rPr>
        <w:t>к настоящему времени принципиально устарел</w:t>
      </w:r>
      <w:r w:rsidR="003E6E98" w:rsidRPr="00E41913">
        <w:rPr>
          <w:bCs/>
          <w:color w:val="000000"/>
          <w:shd w:val="clear" w:color="auto" w:fill="FFFFFF"/>
        </w:rPr>
        <w:t>:</w:t>
      </w:r>
    </w:p>
    <w:p w:rsidR="006463D8" w:rsidRDefault="007C1D11" w:rsidP="004A4018">
      <w:pPr>
        <w:ind w:firstLine="720"/>
        <w:jc w:val="both"/>
        <w:rPr>
          <w:color w:val="000000"/>
        </w:rPr>
      </w:pPr>
      <w:r w:rsidRPr="00625F6D">
        <w:rPr>
          <w:bCs/>
          <w:color w:val="000000"/>
          <w:shd w:val="clear" w:color="auto" w:fill="FFFFFF"/>
        </w:rPr>
        <w:t>1.</w:t>
      </w:r>
      <w:r w:rsidR="007C2CD2" w:rsidRPr="00625F6D">
        <w:rPr>
          <w:bCs/>
          <w:color w:val="000000"/>
          <w:shd w:val="clear" w:color="auto" w:fill="FFFFFF"/>
        </w:rPr>
        <w:t xml:space="preserve"> </w:t>
      </w:r>
      <w:r w:rsidR="00FE030F" w:rsidRPr="00625F6D">
        <w:rPr>
          <w:bCs/>
          <w:color w:val="000000"/>
          <w:shd w:val="clear" w:color="auto" w:fill="FFFFFF"/>
        </w:rPr>
        <w:t>Он однозначно привязывает все права и обязанности по созданию и распространению информации к средствам массовой информации, в то время как Конституция РК гарантирует свободу слова и творчества всем</w:t>
      </w:r>
      <w:r w:rsidR="003E6E98" w:rsidRPr="00625F6D">
        <w:rPr>
          <w:bCs/>
          <w:color w:val="000000"/>
          <w:shd w:val="clear" w:color="auto" w:fill="FFFFFF"/>
        </w:rPr>
        <w:t xml:space="preserve"> гражданам страны, а не только журналистам.</w:t>
      </w:r>
      <w:r w:rsidR="000B3D3B" w:rsidRPr="00625F6D">
        <w:rPr>
          <w:bCs/>
          <w:color w:val="000000"/>
          <w:shd w:val="clear" w:color="auto" w:fill="FFFFFF"/>
        </w:rPr>
        <w:t xml:space="preserve"> В результате только к редакциям СМИ относятся ограничения и запреты, которые должны быть распространены на все население страны:</w:t>
      </w:r>
      <w:r w:rsidR="000B3D3B" w:rsidRPr="00625F6D">
        <w:rPr>
          <w:color w:val="000000"/>
        </w:rPr>
        <w:t xml:space="preserve"> </w:t>
      </w:r>
      <w:proofErr w:type="gramStart"/>
      <w:r w:rsidR="000B3D3B" w:rsidRPr="00625F6D">
        <w:rPr>
          <w:color w:val="000000"/>
        </w:rPr>
        <w:t xml:space="preserve">«Не допускаются разглашение сведений, </w:t>
      </w:r>
      <w:r w:rsidR="000B3D3B" w:rsidRPr="00625F6D">
        <w:t xml:space="preserve">составляющих </w:t>
      </w:r>
      <w:hyperlink r:id="rId10" w:history="1">
        <w:r w:rsidR="000B3D3B" w:rsidRPr="00625F6D">
          <w:t>государственные секреты</w:t>
        </w:r>
      </w:hyperlink>
      <w:r w:rsidR="000B3D3B" w:rsidRPr="00625F6D">
        <w:rPr>
          <w:color w:val="000000"/>
        </w:rPr>
        <w:t xml:space="preserve"> или иную охраняемую законом тайну, пропаганда и оправдание экстремизма или терроризма, распространение информации,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веществ, их аналогов и </w:t>
      </w:r>
      <w:proofErr w:type="spellStart"/>
      <w:r w:rsidR="000B3D3B" w:rsidRPr="00625F6D">
        <w:rPr>
          <w:color w:val="000000"/>
        </w:rPr>
        <w:t>прекурсоров</w:t>
      </w:r>
      <w:proofErr w:type="spellEnd"/>
      <w:r w:rsidR="000B3D3B" w:rsidRPr="00625F6D">
        <w:rPr>
          <w:color w:val="000000"/>
        </w:rPr>
        <w:t>, а также культа жестокости, насилия и порнографии»</w:t>
      </w:r>
      <w:r w:rsidR="00192E69" w:rsidRPr="00625F6D">
        <w:rPr>
          <w:color w:val="000000"/>
        </w:rPr>
        <w:t xml:space="preserve"> (п.3 ст. 2 Закона РК о СМИ)</w:t>
      </w:r>
      <w:r w:rsidR="000B3D3B" w:rsidRPr="00625F6D">
        <w:rPr>
          <w:color w:val="000000"/>
        </w:rPr>
        <w:t>;</w:t>
      </w:r>
      <w:proofErr w:type="gramEnd"/>
      <w:r w:rsidR="000B3D3B" w:rsidRPr="00625F6D">
        <w:rPr>
          <w:bCs/>
          <w:color w:val="000000"/>
          <w:shd w:val="clear" w:color="auto" w:fill="FFFFFF"/>
        </w:rPr>
        <w:t xml:space="preserve"> </w:t>
      </w:r>
      <w:proofErr w:type="gramStart"/>
      <w:r w:rsidR="000B3D3B" w:rsidRPr="00625F6D">
        <w:rPr>
          <w:bCs/>
          <w:color w:val="000000"/>
          <w:shd w:val="clear" w:color="auto" w:fill="FFFFFF"/>
        </w:rPr>
        <w:t>«</w:t>
      </w:r>
      <w:r w:rsidR="000B3D3B" w:rsidRPr="00625F6D">
        <w:rPr>
          <w:color w:val="000000"/>
        </w:rPr>
        <w:t>ответственность за распространение сообщений и материалов, содержащих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жестокости, насилия и порнографии»</w:t>
      </w:r>
      <w:r w:rsidR="00192E69" w:rsidRPr="00625F6D">
        <w:rPr>
          <w:color w:val="000000"/>
        </w:rPr>
        <w:t xml:space="preserve"> (п.п.</w:t>
      </w:r>
      <w:r w:rsidRPr="00625F6D">
        <w:rPr>
          <w:color w:val="000000"/>
        </w:rPr>
        <w:t xml:space="preserve">1, 2-1 ст. 25 того же закона). </w:t>
      </w:r>
      <w:proofErr w:type="gramEnd"/>
    </w:p>
    <w:p w:rsidR="00A56A9D" w:rsidRDefault="00A56A9D" w:rsidP="00A56A9D">
      <w:pPr>
        <w:ind w:firstLine="720"/>
      </w:pPr>
      <w:proofErr w:type="gramStart"/>
      <w:r w:rsidRPr="00625F6D">
        <w:rPr>
          <w:color w:val="000000"/>
        </w:rPr>
        <w:t xml:space="preserve">В то же время действующий закон </w:t>
      </w:r>
      <w:r w:rsidR="008E15C4" w:rsidRPr="00625F6D">
        <w:rPr>
          <w:color w:val="000000"/>
        </w:rPr>
        <w:t xml:space="preserve">о СМИ </w:t>
      </w:r>
      <w:r w:rsidRPr="00625F6D">
        <w:rPr>
          <w:color w:val="000000"/>
        </w:rPr>
        <w:t>не содержит ряда положений, имеющихся в ратифицированных Казахстаном международных договорах, в частности, в Международном пакте о гражданских и политических правах, не отвечает ряду критериев ОБСЕ и ОЭСР, в результате чего страна из год в год занимает нижние строки в авторитетных рейтингах свободы слова.</w:t>
      </w:r>
      <w:proofErr w:type="gramEnd"/>
      <w:r w:rsidRPr="00625F6D">
        <w:rPr>
          <w:color w:val="000000"/>
        </w:rPr>
        <w:t xml:space="preserve"> </w:t>
      </w:r>
      <w:r w:rsidR="007A0ED4" w:rsidRPr="00625F6D">
        <w:t xml:space="preserve">В этой связи назрела необходимость  </w:t>
      </w:r>
      <w:r w:rsidR="00DD7FBF">
        <w:t>конкре</w:t>
      </w:r>
      <w:r w:rsidR="002530D4">
        <w:t>т</w:t>
      </w:r>
      <w:r w:rsidR="00DD7FBF">
        <w:t>изировать</w:t>
      </w:r>
      <w:r w:rsidR="007A0ED4" w:rsidRPr="00625F6D">
        <w:t xml:space="preserve"> международные обязательства Республики Казахстан по статье 19 пакта</w:t>
      </w:r>
      <w:r w:rsidR="00154F5C" w:rsidRPr="00625F6D">
        <w:t xml:space="preserve">, а также в соответствии с Расширенным соглашением между Европейским Союзом и Казахстаном, Меморандумом о взаимопонимании между Правительством Республики Казахстан и ОЭСР о реализации проекта </w:t>
      </w:r>
      <w:proofErr w:type="spellStart"/>
      <w:r w:rsidR="00154F5C" w:rsidRPr="00625F6D">
        <w:t>Страновой</w:t>
      </w:r>
      <w:proofErr w:type="spellEnd"/>
      <w:r w:rsidR="00154F5C" w:rsidRPr="00625F6D">
        <w:t xml:space="preserve"> программы по сотрудничеству между Казахстаном и ОЭСР</w:t>
      </w:r>
      <w:r w:rsidR="007A0ED4" w:rsidRPr="00625F6D">
        <w:t xml:space="preserve">.  </w:t>
      </w:r>
    </w:p>
    <w:p w:rsidR="00FA6D74" w:rsidRDefault="00FA6D74" w:rsidP="00A56A9D">
      <w:pPr>
        <w:ind w:firstLine="720"/>
      </w:pPr>
    </w:p>
    <w:p w:rsidR="00031668" w:rsidRPr="00625F6D" w:rsidRDefault="00FA6D74" w:rsidP="00FA6D74">
      <w:pPr>
        <w:ind w:firstLine="567"/>
        <w:rPr>
          <w:bCs/>
          <w:color w:val="000000"/>
          <w:shd w:val="clear" w:color="auto" w:fill="FFFFFF"/>
        </w:rPr>
      </w:pPr>
      <w:r>
        <w:t xml:space="preserve">3. </w:t>
      </w:r>
      <w:r w:rsidR="00031668" w:rsidRPr="00625F6D">
        <w:t>Большой п</w:t>
      </w:r>
      <w:r w:rsidR="00031668">
        <w:t>роблемой действующего з</w:t>
      </w:r>
      <w:r w:rsidR="00031668" w:rsidRPr="00625F6D">
        <w:t>акона является</w:t>
      </w:r>
      <w:r w:rsidR="00031668">
        <w:t xml:space="preserve"> также</w:t>
      </w:r>
      <w:r w:rsidR="00031668" w:rsidRPr="00625F6D">
        <w:t xml:space="preserve"> путаница с основными понятиями, используемыми в нем, их недостаточная ясность и определенность. </w:t>
      </w:r>
    </w:p>
    <w:p w:rsidR="00F55452" w:rsidRPr="00625F6D" w:rsidRDefault="00A56A9D" w:rsidP="003F35D6">
      <w:pPr>
        <w:ind w:firstLine="720"/>
        <w:jc w:val="both"/>
        <w:rPr>
          <w:bCs/>
          <w:color w:val="000000"/>
          <w:shd w:val="clear" w:color="auto" w:fill="FFFFFF"/>
        </w:rPr>
      </w:pPr>
      <w:r w:rsidRPr="00625F6D">
        <w:rPr>
          <w:bCs/>
          <w:color w:val="000000"/>
          <w:shd w:val="clear" w:color="auto" w:fill="FFFFFF"/>
        </w:rPr>
        <w:t xml:space="preserve"> Закон РК о СМИ</w:t>
      </w:r>
      <w:r w:rsidR="007C2CD2" w:rsidRPr="00625F6D">
        <w:rPr>
          <w:bCs/>
          <w:color w:val="000000"/>
          <w:shd w:val="clear" w:color="auto" w:fill="FFFFFF"/>
        </w:rPr>
        <w:t xml:space="preserve"> не учитывает новую реальность, которая пришла с массовым проникновением в жизнь возможностей Интернета</w:t>
      </w:r>
      <w:r w:rsidR="00BC7DA8" w:rsidRPr="00625F6D">
        <w:rPr>
          <w:bCs/>
          <w:color w:val="000000"/>
          <w:shd w:val="clear" w:color="auto" w:fill="FFFFFF"/>
        </w:rPr>
        <w:t xml:space="preserve">. </w:t>
      </w:r>
      <w:r w:rsidR="00497FFA" w:rsidRPr="00625F6D">
        <w:rPr>
          <w:bCs/>
          <w:color w:val="000000"/>
          <w:shd w:val="clear" w:color="auto" w:fill="FFFFFF"/>
        </w:rPr>
        <w:t xml:space="preserve">Интернет-ресурсы в настоящее время, помимо государственного назначения и решения </w:t>
      </w:r>
      <w:proofErr w:type="gramStart"/>
      <w:r w:rsidR="00497FFA" w:rsidRPr="00625F6D">
        <w:rPr>
          <w:bCs/>
          <w:color w:val="000000"/>
          <w:shd w:val="clear" w:color="auto" w:fill="FFFFFF"/>
        </w:rPr>
        <w:t>бизнес-задач</w:t>
      </w:r>
      <w:proofErr w:type="gramEnd"/>
      <w:r w:rsidR="00497FFA" w:rsidRPr="00625F6D">
        <w:rPr>
          <w:bCs/>
          <w:color w:val="000000"/>
          <w:shd w:val="clear" w:color="auto" w:fill="FFFFFF"/>
        </w:rPr>
        <w:t>, ис</w:t>
      </w:r>
      <w:r w:rsidR="001F79EC" w:rsidRPr="00625F6D">
        <w:rPr>
          <w:bCs/>
          <w:color w:val="000000"/>
          <w:shd w:val="clear" w:color="auto" w:fill="FFFFFF"/>
        </w:rPr>
        <w:t xml:space="preserve">пользуются и как сетевые СМИ, </w:t>
      </w:r>
      <w:r w:rsidR="00497FFA" w:rsidRPr="00625F6D">
        <w:rPr>
          <w:bCs/>
          <w:color w:val="000000"/>
          <w:shd w:val="clear" w:color="auto" w:fill="FFFFFF"/>
        </w:rPr>
        <w:t>как средство общения с друзьями, клубы по интересам, игровые и дискуссионные площадки</w:t>
      </w:r>
      <w:r w:rsidR="002C54BC" w:rsidRPr="00625F6D">
        <w:rPr>
          <w:bCs/>
          <w:color w:val="000000"/>
          <w:shd w:val="clear" w:color="auto" w:fill="FFFFFF"/>
        </w:rPr>
        <w:t xml:space="preserve"> и пр.</w:t>
      </w:r>
      <w:r w:rsidR="00497FFA" w:rsidRPr="00625F6D">
        <w:rPr>
          <w:bCs/>
          <w:color w:val="000000"/>
          <w:shd w:val="clear" w:color="auto" w:fill="FFFFFF"/>
        </w:rPr>
        <w:t xml:space="preserve"> </w:t>
      </w:r>
      <w:r w:rsidR="007C1D11" w:rsidRPr="00625F6D">
        <w:rPr>
          <w:bCs/>
          <w:color w:val="000000"/>
          <w:shd w:val="clear" w:color="auto" w:fill="FFFFFF"/>
        </w:rPr>
        <w:t xml:space="preserve">Следующие одна за другой попытки </w:t>
      </w:r>
      <w:proofErr w:type="gramStart"/>
      <w:r w:rsidR="007C1D11" w:rsidRPr="00625F6D">
        <w:rPr>
          <w:bCs/>
          <w:color w:val="000000"/>
          <w:shd w:val="clear" w:color="auto" w:fill="FFFFFF"/>
        </w:rPr>
        <w:t xml:space="preserve">вписать в структуру закона </w:t>
      </w:r>
      <w:r w:rsidR="002C54BC" w:rsidRPr="00625F6D">
        <w:rPr>
          <w:bCs/>
          <w:color w:val="000000"/>
          <w:shd w:val="clear" w:color="auto" w:fill="FFFFFF"/>
        </w:rPr>
        <w:t>о СМИ</w:t>
      </w:r>
      <w:proofErr w:type="gramEnd"/>
      <w:r w:rsidR="002C54BC" w:rsidRPr="00625F6D">
        <w:rPr>
          <w:bCs/>
          <w:color w:val="000000"/>
          <w:shd w:val="clear" w:color="auto" w:fill="FFFFFF"/>
        </w:rPr>
        <w:t xml:space="preserve"> </w:t>
      </w:r>
      <w:r w:rsidR="0002202B" w:rsidRPr="00625F6D">
        <w:rPr>
          <w:bCs/>
          <w:color w:val="000000"/>
          <w:shd w:val="clear" w:color="auto" w:fill="FFFFFF"/>
        </w:rPr>
        <w:t xml:space="preserve">разнообразные </w:t>
      </w:r>
      <w:proofErr w:type="spellStart"/>
      <w:r w:rsidR="0002202B" w:rsidRPr="00625F6D">
        <w:rPr>
          <w:bCs/>
          <w:color w:val="000000"/>
          <w:shd w:val="clear" w:color="auto" w:fill="FFFFFF"/>
        </w:rPr>
        <w:t>интернет-ресурсы</w:t>
      </w:r>
      <w:proofErr w:type="spellEnd"/>
      <w:r w:rsidR="0002202B" w:rsidRPr="00625F6D">
        <w:rPr>
          <w:bCs/>
          <w:color w:val="000000"/>
          <w:shd w:val="clear" w:color="auto" w:fill="FFFFFF"/>
        </w:rPr>
        <w:t xml:space="preserve"> алогичны и противоречивы, что порождает несовершенство и противоречия правоприменительной практики. </w:t>
      </w:r>
      <w:r w:rsidR="004302A5" w:rsidRPr="00625F6D">
        <w:rPr>
          <w:bCs/>
          <w:color w:val="000000"/>
          <w:shd w:val="clear" w:color="auto" w:fill="FFFFFF"/>
        </w:rPr>
        <w:t xml:space="preserve">Последние предложения сделать регистрацию сетевых СМИ не обязательной, а добровольной не улучшают положение, так как прежние, сохраняющиеся в законе условия регистрации </w:t>
      </w:r>
      <w:r w:rsidR="002C54BC" w:rsidRPr="00625F6D">
        <w:rPr>
          <w:bCs/>
          <w:color w:val="000000"/>
          <w:shd w:val="clear" w:color="auto" w:fill="FFFFFF"/>
        </w:rPr>
        <w:t xml:space="preserve">и другие нормы закона </w:t>
      </w:r>
      <w:r w:rsidR="004302A5" w:rsidRPr="00625F6D">
        <w:rPr>
          <w:bCs/>
          <w:color w:val="000000"/>
          <w:shd w:val="clear" w:color="auto" w:fill="FFFFFF"/>
        </w:rPr>
        <w:t xml:space="preserve">являются для </w:t>
      </w:r>
      <w:proofErr w:type="gramStart"/>
      <w:r w:rsidR="004302A5" w:rsidRPr="00625F6D">
        <w:rPr>
          <w:bCs/>
          <w:color w:val="000000"/>
          <w:shd w:val="clear" w:color="auto" w:fill="FFFFFF"/>
        </w:rPr>
        <w:t>интернет-СМИ</w:t>
      </w:r>
      <w:proofErr w:type="gramEnd"/>
      <w:r w:rsidR="004302A5" w:rsidRPr="00625F6D">
        <w:rPr>
          <w:bCs/>
          <w:color w:val="000000"/>
          <w:shd w:val="clear" w:color="auto" w:fill="FFFFFF"/>
        </w:rPr>
        <w:t xml:space="preserve"> неприемлемыми. </w:t>
      </w:r>
    </w:p>
    <w:p w:rsidR="00A56A9D" w:rsidRPr="00625F6D" w:rsidRDefault="00A56A9D" w:rsidP="00A56A9D">
      <w:pPr>
        <w:ind w:firstLine="426"/>
      </w:pPr>
      <w:r w:rsidRPr="00625F6D">
        <w:t xml:space="preserve">Законом, как явствует из его названия, регулируются общественные отношения, возникающие в связи с массовым распространением информации (отношения в области средств массовой информации). Под массовой информацией при этом закон понимает предназначенные для неограниченного круга лиц печатные, аудиовизуальные </w:t>
      </w:r>
      <w:r w:rsidR="002C54BC" w:rsidRPr="00625F6D">
        <w:t xml:space="preserve">и иные </w:t>
      </w:r>
      <w:r w:rsidR="002C54BC" w:rsidRPr="00625F6D">
        <w:lastRenderedPageBreak/>
        <w:t>сообщения и материалы;  применительно к Интернету</w:t>
      </w:r>
      <w:r w:rsidRPr="00625F6D">
        <w:t xml:space="preserve"> продукцией СМИ является информация, размещенная на </w:t>
      </w:r>
      <w:proofErr w:type="spellStart"/>
      <w:r w:rsidRPr="00625F6D">
        <w:t>интернет-ресурсе</w:t>
      </w:r>
      <w:proofErr w:type="spellEnd"/>
      <w:r w:rsidRPr="00625F6D">
        <w:t xml:space="preserve">, а ее распространением - размещение информации на </w:t>
      </w:r>
      <w:proofErr w:type="spellStart"/>
      <w:r w:rsidRPr="00625F6D">
        <w:t>интернет-ресурсах</w:t>
      </w:r>
      <w:proofErr w:type="spellEnd"/>
      <w:r w:rsidRPr="00625F6D">
        <w:t xml:space="preserve">. Проблема действующего казахстанского законодательства заключается в том, что в нем не проводится абсолютно никакой градации по тематике этой информации и того, кому она предназначена. У нас по умолчанию считается, что любая информация, размещенная на общедоступном сайте, предназначена абсолютно всем и потому является продукцией СМИ. Следует отметить, что специфика Интернета такова, что информация, размещенная на любом </w:t>
      </w:r>
      <w:proofErr w:type="spellStart"/>
      <w:r w:rsidRPr="00625F6D">
        <w:t>интернет-ресурсе</w:t>
      </w:r>
      <w:proofErr w:type="spellEnd"/>
      <w:r w:rsidRPr="00625F6D">
        <w:t xml:space="preserve">, открытом для свободного посещения пользователями, доступна в любом государстве мира. Поэтому она автоматически доступна на территории РК, а не потому, что идет целенаправленное вещание или доставка ее в Казахстан. Соответственно, имеющаяся сейчас в законодательстве РК формулировка «распространение на территории РК», для </w:t>
      </w:r>
      <w:proofErr w:type="spellStart"/>
      <w:r w:rsidRPr="00625F6D">
        <w:t>интернет-ресурсов</w:t>
      </w:r>
      <w:proofErr w:type="spellEnd"/>
      <w:r w:rsidRPr="00625F6D">
        <w:t xml:space="preserve"> бессмысленна. </w:t>
      </w:r>
    </w:p>
    <w:p w:rsidR="006324D2" w:rsidRDefault="00A56A9D" w:rsidP="00A56A9D">
      <w:pPr>
        <w:ind w:firstLine="426"/>
      </w:pPr>
      <w:r w:rsidRPr="00625F6D">
        <w:t xml:space="preserve">Отсутствие учета специфики Интернета как глобальной сети приводит к тому, что под действие казахстанского Закона о СМИ теоретически подпадает размещение любой информации на любом </w:t>
      </w:r>
      <w:proofErr w:type="spellStart"/>
      <w:r w:rsidRPr="00625F6D">
        <w:t>интернет-ресурсе</w:t>
      </w:r>
      <w:proofErr w:type="spellEnd"/>
      <w:r w:rsidRPr="00625F6D">
        <w:t xml:space="preserve"> в мире. Сомнительно, чтобы казахстанский законодатель ставил задачей урегулировать деятельность всех сайтов на свете, однако, имеющаяся формулировка заставляет наши правоохранительные органы пытаться заниматься блокировкой отдельных их категорий, типа </w:t>
      </w:r>
      <w:proofErr w:type="spellStart"/>
      <w:r w:rsidRPr="00625F6D">
        <w:t>порноресурсов</w:t>
      </w:r>
      <w:proofErr w:type="spellEnd"/>
      <w:r w:rsidRPr="00625F6D">
        <w:t xml:space="preserve">, террористических и экстремистских сайтов, вещающих на понятных нашим правоохранителям языках и т.д. Тем не менее, абсурдная задача, которую ставит перед ними действующий закон – прекратить распространение на территории РК абсолютно любой информации, на любом языке, противоречащей законодательству РК – все равно остается нерешенной. </w:t>
      </w:r>
    </w:p>
    <w:p w:rsidR="00A56A9D" w:rsidRPr="00625F6D" w:rsidRDefault="00A56A9D" w:rsidP="00A56A9D">
      <w:pPr>
        <w:ind w:firstLine="426"/>
      </w:pPr>
      <w:r w:rsidRPr="00625F6D">
        <w:t xml:space="preserve">Следует также отметить отсутствие позиции законодателя по отношению к получающим все большее распространение новым экстерриториальным технологиям: виртуальным серверам, облачным хранилищам и т.п.  </w:t>
      </w:r>
    </w:p>
    <w:p w:rsidR="002434EE" w:rsidRDefault="00A606E2" w:rsidP="00CC622D">
      <w:pPr>
        <w:ind w:firstLine="720"/>
        <w:rPr>
          <w:bCs/>
          <w:color w:val="000000"/>
        </w:rPr>
      </w:pPr>
      <w:proofErr w:type="gramStart"/>
      <w:r w:rsidRPr="00625F6D">
        <w:rPr>
          <w:color w:val="000000"/>
        </w:rPr>
        <w:t>Исходя из изложенного, представляется необходимым</w:t>
      </w:r>
      <w:r w:rsidR="00CC622D" w:rsidRPr="00625F6D">
        <w:rPr>
          <w:color w:val="000000"/>
        </w:rPr>
        <w:t xml:space="preserve"> на основе  </w:t>
      </w:r>
      <w:r w:rsidR="002434EE" w:rsidRPr="00625F6D">
        <w:rPr>
          <w:color w:val="000000"/>
        </w:rPr>
        <w:t xml:space="preserve">ратифицированных Казахстаном международных договоров и соглашений, </w:t>
      </w:r>
      <w:r w:rsidR="00CC622D" w:rsidRPr="00625F6D">
        <w:rPr>
          <w:color w:val="000000"/>
        </w:rPr>
        <w:t>Конституции РК, действующего закона о СМИ и совокупности национального законодательства в сфере информации разработать два самостоятельных</w:t>
      </w:r>
      <w:r w:rsidR="002C54BC" w:rsidRPr="00625F6D">
        <w:rPr>
          <w:color w:val="000000"/>
        </w:rPr>
        <w:t xml:space="preserve">, но взаимосвязанных </w:t>
      </w:r>
      <w:r w:rsidR="00CC622D" w:rsidRPr="00625F6D">
        <w:rPr>
          <w:color w:val="000000"/>
        </w:rPr>
        <w:t>законопроекта:</w:t>
      </w:r>
      <w:proofErr w:type="gramEnd"/>
      <w:r w:rsidR="00CC622D" w:rsidRPr="00625F6D">
        <w:rPr>
          <w:color w:val="000000"/>
        </w:rPr>
        <w:t xml:space="preserve"> </w:t>
      </w:r>
      <w:r w:rsidR="00CC622D" w:rsidRPr="00625F6D">
        <w:rPr>
          <w:bCs/>
          <w:color w:val="000000"/>
        </w:rPr>
        <w:t>«О гарантиях свободы слова в Республике Казахстан» и «О средствах массовой информации в Республике Казахстан».</w:t>
      </w:r>
    </w:p>
    <w:p w:rsidR="00525274" w:rsidRPr="00625F6D" w:rsidRDefault="00525274" w:rsidP="00CC622D">
      <w:pPr>
        <w:ind w:firstLine="720"/>
        <w:rPr>
          <w:bCs/>
          <w:color w:val="000000"/>
        </w:rPr>
      </w:pPr>
    </w:p>
    <w:p w:rsidR="00D71724" w:rsidRDefault="00981D3F" w:rsidP="00D71724">
      <w:pPr>
        <w:ind w:firstLine="708"/>
        <w:rPr>
          <w:bCs/>
        </w:rPr>
      </w:pPr>
      <w:proofErr w:type="gramStart"/>
      <w:r w:rsidRPr="00DA28E8">
        <w:rPr>
          <w:b/>
          <w:bCs/>
          <w:u w:val="single"/>
        </w:rPr>
        <w:t>Проект «О гарантиях свободы слова в Республике Казахстан»</w:t>
      </w:r>
      <w:r w:rsidRPr="00625F6D">
        <w:rPr>
          <w:bCs/>
        </w:rPr>
        <w:t xml:space="preserve"> должен быть адресован всему населению страны</w:t>
      </w:r>
      <w:r w:rsidR="00937495">
        <w:rPr>
          <w:bCs/>
        </w:rPr>
        <w:t xml:space="preserve"> и охватывать все виды </w:t>
      </w:r>
      <w:r w:rsidR="00937495">
        <w:t xml:space="preserve">публичных и </w:t>
      </w:r>
      <w:proofErr w:type="spellStart"/>
      <w:r w:rsidR="00937495">
        <w:t>частно</w:t>
      </w:r>
      <w:proofErr w:type="spellEnd"/>
      <w:r w:rsidR="00937495">
        <w:t xml:space="preserve">-публичных </w:t>
      </w:r>
      <w:r w:rsidR="00EC329D">
        <w:t>коммуникаций</w:t>
      </w:r>
      <w:r w:rsidR="00937495" w:rsidRPr="00DD7A00">
        <w:t xml:space="preserve"> </w:t>
      </w:r>
      <w:r w:rsidR="00FA60EF">
        <w:t>среди широких слоев населения («</w:t>
      </w:r>
      <w:r w:rsidR="00937495" w:rsidRPr="00DD7A00">
        <w:t>один ко многим</w:t>
      </w:r>
      <w:r w:rsidR="00FA60EF">
        <w:t>»</w:t>
      </w:r>
      <w:r w:rsidR="00937495" w:rsidRPr="00DD7A00">
        <w:t xml:space="preserve">, </w:t>
      </w:r>
      <w:r w:rsidR="00FA60EF">
        <w:t>«</w:t>
      </w:r>
      <w:r w:rsidR="00937495" w:rsidRPr="00DD7A00">
        <w:t>многие ко многим</w:t>
      </w:r>
      <w:r w:rsidR="00FA60EF">
        <w:t>»</w:t>
      </w:r>
      <w:r w:rsidR="00937495" w:rsidRPr="00DD7A00">
        <w:t>), а также групповые (</w:t>
      </w:r>
      <w:r w:rsidR="00FA60EF">
        <w:t>«</w:t>
      </w:r>
      <w:r w:rsidR="00937495" w:rsidRPr="00DD7A00">
        <w:t>немногие ко многим</w:t>
      </w:r>
      <w:r w:rsidR="00FA60EF">
        <w:t>») и частные коммуникации («</w:t>
      </w:r>
      <w:r w:rsidR="00937495" w:rsidRPr="00DD7A00">
        <w:t>один на один</w:t>
      </w:r>
      <w:r w:rsidR="00FA60EF">
        <w:t>»</w:t>
      </w:r>
      <w:r w:rsidR="00937495" w:rsidRPr="00DD7A00">
        <w:t>)</w:t>
      </w:r>
      <w:r w:rsidR="00937495">
        <w:t xml:space="preserve">, в том числе </w:t>
      </w:r>
      <w:r w:rsidR="00973721">
        <w:t xml:space="preserve">сообщения, распространяемые через мессенджеры и </w:t>
      </w:r>
      <w:r w:rsidR="00937495">
        <w:t>СМИ</w:t>
      </w:r>
      <w:r w:rsidRPr="00625F6D">
        <w:rPr>
          <w:bCs/>
        </w:rPr>
        <w:t xml:space="preserve">. </w:t>
      </w:r>
      <w:proofErr w:type="gramEnd"/>
    </w:p>
    <w:p w:rsidR="00937495" w:rsidRDefault="00D71724" w:rsidP="00D516AE">
      <w:pPr>
        <w:ind w:firstLine="708"/>
        <w:rPr>
          <w:bCs/>
        </w:rPr>
      </w:pPr>
      <w:r w:rsidRPr="00625F6D">
        <w:rPr>
          <w:bCs/>
        </w:rPr>
        <w:t xml:space="preserve">В действующем законе о СМИ понятие «свобода слова» только упоминается (в названии статьи 2 и в первой фразе п.1 этой статьи) и содержится упоминание о том, что свобода слова гарантируется Конституцией Республики Казахстан. </w:t>
      </w:r>
      <w:proofErr w:type="gramStart"/>
      <w:r w:rsidRPr="00625F6D">
        <w:rPr>
          <w:bCs/>
        </w:rPr>
        <w:t>Новый закон «О гарантиях свободы слова в Республике Казахстан» должен содержать конкретные обязательства государства по обеспечени</w:t>
      </w:r>
      <w:r>
        <w:rPr>
          <w:bCs/>
        </w:rPr>
        <w:t>ю</w:t>
      </w:r>
      <w:r w:rsidRPr="00625F6D">
        <w:rPr>
          <w:bCs/>
        </w:rPr>
        <w:t xml:space="preserve"> права на свободу слова, четкие условия ограничения этого права в соответствии со ст. 19 Международного пакта о гражданских и политических правах и ст. 39 Конституции РК,  нормы ответственности за нарушение этих ограничений и ответственности за неоправданное ограничение права на свободу слова.  </w:t>
      </w:r>
      <w:proofErr w:type="gramEnd"/>
    </w:p>
    <w:p w:rsidR="00535352" w:rsidRDefault="00535352" w:rsidP="00DD7FBF">
      <w:pPr>
        <w:autoSpaceDE w:val="0"/>
        <w:autoSpaceDN w:val="0"/>
        <w:adjustRightInd w:val="0"/>
        <w:ind w:firstLine="720"/>
      </w:pPr>
      <w:r>
        <w:rPr>
          <w:bCs/>
        </w:rPr>
        <w:t xml:space="preserve">В глоссарии нового закона необходимо прописать четкие правовые понятия: что такое свобода слова, значение этого </w:t>
      </w:r>
      <w:r w:rsidR="00D71724">
        <w:rPr>
          <w:bCs/>
        </w:rPr>
        <w:t>права</w:t>
      </w:r>
      <w:r>
        <w:rPr>
          <w:bCs/>
        </w:rPr>
        <w:t xml:space="preserve">, исходя из  </w:t>
      </w:r>
      <w:r>
        <w:rPr>
          <w:rFonts w:ascii="Times New Roman CYR" w:eastAsia="Times New Roman CYR" w:hAnsi="Times New Roman CYR" w:cs="Times New Roman CYR"/>
        </w:rPr>
        <w:t xml:space="preserve">резолюции </w:t>
      </w:r>
      <w:r>
        <w:rPr>
          <w:rFonts w:ascii="Times New Roman CYR" w:eastAsia="Times New Roman CYR" w:hAnsi="Times New Roman CYR" w:cs="Times New Roman CYR"/>
          <w:spacing w:val="-3"/>
        </w:rPr>
        <w:t>Генеральной Ассамбл</w:t>
      </w:r>
      <w:proofErr w:type="gramStart"/>
      <w:r>
        <w:rPr>
          <w:rFonts w:ascii="Times New Roman CYR" w:eastAsia="Times New Roman CYR" w:hAnsi="Times New Roman CYR" w:cs="Times New Roman CYR"/>
          <w:spacing w:val="-3"/>
        </w:rPr>
        <w:t>еи ОО</w:t>
      </w:r>
      <w:proofErr w:type="gramEnd"/>
      <w:r>
        <w:rPr>
          <w:rFonts w:ascii="Times New Roman CYR" w:eastAsia="Times New Roman CYR" w:hAnsi="Times New Roman CYR" w:cs="Times New Roman CYR"/>
          <w:spacing w:val="-3"/>
        </w:rPr>
        <w:t>Н  № 59(</w:t>
      </w:r>
      <w:r>
        <w:rPr>
          <w:rFonts w:ascii="Times New Roman CYR" w:eastAsia="Times New Roman CYR" w:hAnsi="Times New Roman CYR" w:cs="Times New Roman CYR"/>
          <w:spacing w:val="-3"/>
          <w:lang w:val="en-US"/>
        </w:rPr>
        <w:t>I</w:t>
      </w:r>
      <w:r>
        <w:rPr>
          <w:rFonts w:ascii="Times New Roman CYR" w:eastAsia="Times New Roman CYR" w:hAnsi="Times New Roman CYR" w:cs="Times New Roman CYR"/>
          <w:spacing w:val="-3"/>
        </w:rPr>
        <w:t xml:space="preserve">),  </w:t>
      </w:r>
      <w:r>
        <w:rPr>
          <w:rFonts w:ascii="Times New Roman CYR" w:eastAsia="Times New Roman CYR" w:hAnsi="Times New Roman CYR" w:cs="Times New Roman CYR"/>
        </w:rPr>
        <w:t xml:space="preserve">«Свобода информации является фундаментальным правом человека и критерием всех остальных </w:t>
      </w:r>
      <w:r w:rsidRPr="00D71724">
        <w:rPr>
          <w:rFonts w:eastAsia="Times New Roman CYR"/>
        </w:rPr>
        <w:t>свобод,</w:t>
      </w:r>
      <w:r w:rsidR="00D71724" w:rsidRPr="00D71724">
        <w:rPr>
          <w:color w:val="262626"/>
        </w:rPr>
        <w:t xml:space="preserve"> которым посвящена деятельность Организации Объединенных Наций».</w:t>
      </w:r>
      <w:r w:rsidRPr="00D71724">
        <w:rPr>
          <w:rFonts w:eastAsia="Times New Roman CYR"/>
        </w:rPr>
        <w:t xml:space="preserve"> </w:t>
      </w:r>
      <w:r w:rsidR="00D71724">
        <w:rPr>
          <w:rFonts w:eastAsia="Times New Roman CYR"/>
        </w:rPr>
        <w:t xml:space="preserve">Необходимо, проведя в отдельных случаях ряд предварительных исследований, дать четкие </w:t>
      </w:r>
      <w:r w:rsidR="00B82EDD">
        <w:rPr>
          <w:rFonts w:eastAsia="Times New Roman CYR"/>
        </w:rPr>
        <w:t xml:space="preserve"> </w:t>
      </w:r>
      <w:r w:rsidR="00D71724">
        <w:rPr>
          <w:rFonts w:eastAsia="Times New Roman CYR"/>
        </w:rPr>
        <w:t>формулировки понятиям,</w:t>
      </w:r>
      <w:r w:rsidR="00B82EDD">
        <w:rPr>
          <w:rFonts w:eastAsia="Times New Roman CYR"/>
        </w:rPr>
        <w:t xml:space="preserve"> в отношении которых обоснованы разумные ограничения: «тайна личной жизни»,  «возбуждение розни», пропаганда </w:t>
      </w:r>
      <w:r w:rsidR="00BE69B1">
        <w:rPr>
          <w:rFonts w:eastAsia="Times New Roman CYR"/>
        </w:rPr>
        <w:t xml:space="preserve">тех или </w:t>
      </w:r>
      <w:r w:rsidR="00BE69B1">
        <w:rPr>
          <w:rFonts w:eastAsia="Times New Roman CYR"/>
        </w:rPr>
        <w:lastRenderedPageBreak/>
        <w:t xml:space="preserve">иных </w:t>
      </w:r>
      <w:r w:rsidR="00942874">
        <w:rPr>
          <w:rFonts w:eastAsia="Times New Roman CYR"/>
        </w:rPr>
        <w:t>п</w:t>
      </w:r>
      <w:r w:rsidR="00BE69B1">
        <w:rPr>
          <w:rFonts w:eastAsia="Times New Roman CYR"/>
        </w:rPr>
        <w:t>реступных деяний</w:t>
      </w:r>
      <w:r w:rsidR="006F593A">
        <w:rPr>
          <w:rFonts w:eastAsia="Times New Roman CYR"/>
        </w:rPr>
        <w:t>, пропаганда суицида</w:t>
      </w:r>
      <w:r w:rsidR="00BE69B1">
        <w:rPr>
          <w:rFonts w:eastAsia="Times New Roman CYR"/>
        </w:rPr>
        <w:t xml:space="preserve"> и пр.</w:t>
      </w:r>
      <w:r w:rsidR="00942874">
        <w:rPr>
          <w:rFonts w:eastAsia="Times New Roman CYR"/>
        </w:rPr>
        <w:t xml:space="preserve">, исключить существующие в действующем законе расплывчатые и неправовые понятия, например, «оправдание </w:t>
      </w:r>
      <w:r w:rsidR="003E0D8C">
        <w:rPr>
          <w:rFonts w:eastAsia="Times New Roman CYR"/>
        </w:rPr>
        <w:t xml:space="preserve">экстремизма или </w:t>
      </w:r>
      <w:r w:rsidR="00942874">
        <w:rPr>
          <w:rFonts w:eastAsia="Times New Roman CYR"/>
        </w:rPr>
        <w:t xml:space="preserve">терроризма». </w:t>
      </w:r>
      <w:r w:rsidR="00BE69B1">
        <w:rPr>
          <w:rFonts w:eastAsia="Times New Roman CYR"/>
        </w:rPr>
        <w:t xml:space="preserve"> </w:t>
      </w:r>
      <w:r w:rsidR="00BE69B1" w:rsidRPr="00DD7A00">
        <w:t xml:space="preserve">Под определение терроризма, по меньшей </w:t>
      </w:r>
      <w:proofErr w:type="gramStart"/>
      <w:r w:rsidR="00BE69B1" w:rsidRPr="00DD7A00">
        <w:t>мере</w:t>
      </w:r>
      <w:proofErr w:type="gramEnd"/>
      <w:r w:rsidR="00BE69B1" w:rsidRPr="00DD7A00">
        <w:t xml:space="preserve"> в той его части,</w:t>
      </w:r>
      <w:r w:rsidR="00942874">
        <w:t xml:space="preserve"> </w:t>
      </w:r>
      <w:r w:rsidR="00BE69B1" w:rsidRPr="00DD7A00">
        <w:t>которая применяется в контексте ограничений свободы выражения</w:t>
      </w:r>
      <w:r w:rsidR="00BE69B1">
        <w:t xml:space="preserve"> </w:t>
      </w:r>
      <w:r w:rsidR="00BE69B1" w:rsidRPr="00DD7A00">
        <w:t>мнения, должны попадать только насильственные преступления с</w:t>
      </w:r>
      <w:r w:rsidR="00BE69B1">
        <w:t xml:space="preserve"> </w:t>
      </w:r>
      <w:r w:rsidR="00BE69B1" w:rsidRPr="00DD7A00">
        <w:t>целью достижения идеологических, религиозных, политических или</w:t>
      </w:r>
      <w:r w:rsidR="00BE69B1">
        <w:t xml:space="preserve"> </w:t>
      </w:r>
      <w:r w:rsidR="00BE69B1" w:rsidRPr="00DD7A00">
        <w:t>организованно-преступных целей и для оказания влияния на органы</w:t>
      </w:r>
      <w:r w:rsidR="00BE69B1">
        <w:t xml:space="preserve"> </w:t>
      </w:r>
      <w:r w:rsidR="00BE69B1" w:rsidRPr="00DD7A00">
        <w:t>государственной власти посредством запугивания общественности.</w:t>
      </w:r>
      <w:r w:rsidR="00942874">
        <w:t xml:space="preserve"> </w:t>
      </w:r>
      <w:r w:rsidR="00BE69B1" w:rsidRPr="00DD7A00">
        <w:t>Криминализация высказываний о терроризме должна быть ограничена</w:t>
      </w:r>
      <w:r w:rsidR="00BE69B1">
        <w:t xml:space="preserve"> </w:t>
      </w:r>
      <w:r w:rsidR="00BE69B1" w:rsidRPr="00DD7A00">
        <w:t>случаями намеренного подстрекательства к терроризму, понимаемого</w:t>
      </w:r>
      <w:r w:rsidR="00BE69B1">
        <w:t xml:space="preserve"> </w:t>
      </w:r>
      <w:r w:rsidR="00BE69B1" w:rsidRPr="00DD7A00">
        <w:t>как прямой призыв к совершению террористической деятельности,</w:t>
      </w:r>
      <w:r w:rsidR="00ED5924">
        <w:t xml:space="preserve"> </w:t>
      </w:r>
      <w:r w:rsidR="00BE69B1" w:rsidRPr="00DD7A00">
        <w:t>который непосредственно ведет к увеличению вероятности</w:t>
      </w:r>
      <w:r w:rsidR="00ED5924">
        <w:t xml:space="preserve"> </w:t>
      </w:r>
      <w:r w:rsidR="00BE69B1" w:rsidRPr="00DD7A00">
        <w:t>совершения террористического акта, либо к фактическому участию</w:t>
      </w:r>
      <w:r w:rsidR="00ED5924">
        <w:t xml:space="preserve"> </w:t>
      </w:r>
      <w:r w:rsidR="00BE69B1" w:rsidRPr="00DD7A00">
        <w:t>в террористических актах.</w:t>
      </w:r>
      <w:r w:rsidR="00942874">
        <w:t xml:space="preserve"> </w:t>
      </w:r>
    </w:p>
    <w:p w:rsidR="00942874" w:rsidRPr="00D71724" w:rsidRDefault="00942874" w:rsidP="006F593A">
      <w:pPr>
        <w:autoSpaceDE w:val="0"/>
        <w:autoSpaceDN w:val="0"/>
        <w:adjustRightInd w:val="0"/>
        <w:ind w:firstLine="720"/>
        <w:rPr>
          <w:bCs/>
        </w:rPr>
      </w:pPr>
      <w:r>
        <w:t xml:space="preserve">Защита частной жизни и </w:t>
      </w:r>
      <w:r w:rsidR="003E0D8C">
        <w:t xml:space="preserve">других прав личности должна быть сбалансирована с защитой общественных интересов и гармонизирована с поставленной Президентом задачей обеспечить </w:t>
      </w:r>
      <w:proofErr w:type="spellStart"/>
      <w:r w:rsidR="003E0D8C">
        <w:t>транспарентность</w:t>
      </w:r>
      <w:proofErr w:type="spellEnd"/>
      <w:r w:rsidR="003E0D8C">
        <w:t xml:space="preserve"> и подотчетность  государственных органов перед обществом.</w:t>
      </w:r>
    </w:p>
    <w:p w:rsidR="00117A75" w:rsidRDefault="00BB2B93" w:rsidP="00ED5924">
      <w:pPr>
        <w:autoSpaceDE w:val="0"/>
        <w:autoSpaceDN w:val="0"/>
        <w:adjustRightInd w:val="0"/>
        <w:ind w:firstLine="720"/>
      </w:pPr>
      <w:proofErr w:type="gramStart"/>
      <w:r>
        <w:t xml:space="preserve">В полном соответствии с рекомендациями международных органов, членом которых является Казахстан, в законе </w:t>
      </w:r>
      <w:r w:rsidRPr="00625F6D">
        <w:rPr>
          <w:bCs/>
        </w:rPr>
        <w:t>«О гарантиях свободы слова в Республике Казахстан»</w:t>
      </w:r>
      <w:r>
        <w:rPr>
          <w:bCs/>
        </w:rPr>
        <w:t xml:space="preserve"> </w:t>
      </w:r>
      <w:r>
        <w:t>о</w:t>
      </w:r>
      <w:r w:rsidR="00117A75" w:rsidRPr="00DD7A00">
        <w:t>граничения на свободу выражения мнения должны быть сведены</w:t>
      </w:r>
      <w:r w:rsidR="00117A75">
        <w:t xml:space="preserve"> </w:t>
      </w:r>
      <w:r w:rsidR="00117A75" w:rsidRPr="00DD7A00">
        <w:t>в своем объеме к защите от нарушения индивидуальных прав</w:t>
      </w:r>
      <w:r>
        <w:t xml:space="preserve">, государственных </w:t>
      </w:r>
      <w:r w:rsidR="00117A75" w:rsidRPr="00DD7A00">
        <w:t xml:space="preserve"> и</w:t>
      </w:r>
      <w:r w:rsidR="00117A75">
        <w:t xml:space="preserve"> </w:t>
      </w:r>
      <w:r w:rsidR="00117A75" w:rsidRPr="00DD7A00">
        <w:t>социальных интересов, и не должны ни при каких обстоятельствах</w:t>
      </w:r>
      <w:r w:rsidR="00117A75">
        <w:t xml:space="preserve"> </w:t>
      </w:r>
      <w:r w:rsidR="00117A75" w:rsidRPr="00DD7A00">
        <w:t>использоваться для защиты определенных институтов или абстрактных</w:t>
      </w:r>
      <w:r w:rsidR="00117A75">
        <w:t xml:space="preserve"> </w:t>
      </w:r>
      <w:r w:rsidR="00117A75" w:rsidRPr="00DD7A00">
        <w:t>понятий, концепций или убеждений, в</w:t>
      </w:r>
      <w:proofErr w:type="gramEnd"/>
      <w:r w:rsidR="00117A75" w:rsidRPr="00DD7A00">
        <w:t xml:space="preserve"> том числе </w:t>
      </w:r>
      <w:proofErr w:type="gramStart"/>
      <w:r w:rsidR="00117A75" w:rsidRPr="00DD7A00">
        <w:t>религиозных</w:t>
      </w:r>
      <w:proofErr w:type="gramEnd"/>
      <w:r>
        <w:t xml:space="preserve">. </w:t>
      </w:r>
    </w:p>
    <w:p w:rsidR="004F1A2F" w:rsidRDefault="004F1A2F" w:rsidP="00ED5924">
      <w:pPr>
        <w:autoSpaceDE w:val="0"/>
        <w:autoSpaceDN w:val="0"/>
        <w:adjustRightInd w:val="0"/>
        <w:ind w:firstLine="720"/>
      </w:pPr>
      <w:r>
        <w:t>Отдельным разделом должны быть выделены ограничения, обоснованные защитой прав детей.</w:t>
      </w:r>
    </w:p>
    <w:p w:rsidR="00117A75" w:rsidRPr="00DD7A00" w:rsidRDefault="00117A75" w:rsidP="00F226D1">
      <w:pPr>
        <w:ind w:firstLine="708"/>
      </w:pPr>
      <w:r w:rsidRPr="00625F6D">
        <w:rPr>
          <w:bCs/>
        </w:rPr>
        <w:t>В соответствии с международными демократическими стандартами свободы слова в этом законе необходимо четко прописать разницу между сведениями и мнениями, убеждениями, оценками и другие критерии допустимой свободы выражения.</w:t>
      </w:r>
    </w:p>
    <w:p w:rsidR="00D516AE" w:rsidRPr="00625F6D" w:rsidRDefault="00D516AE" w:rsidP="00D516AE">
      <w:pPr>
        <w:ind w:firstLine="708"/>
        <w:rPr>
          <w:bCs/>
          <w:color w:val="000000"/>
        </w:rPr>
      </w:pPr>
    </w:p>
    <w:p w:rsidR="00A56A9D" w:rsidRPr="00625F6D" w:rsidRDefault="00ED5924" w:rsidP="00F226D1">
      <w:pPr>
        <w:ind w:firstLine="720"/>
        <w:jc w:val="both"/>
      </w:pPr>
      <w:r w:rsidRPr="00DA28E8">
        <w:rPr>
          <w:b/>
          <w:u w:val="single"/>
        </w:rPr>
        <w:t>В</w:t>
      </w:r>
      <w:r w:rsidR="002434EE" w:rsidRPr="00DA28E8">
        <w:rPr>
          <w:b/>
          <w:u w:val="single"/>
        </w:rPr>
        <w:t xml:space="preserve"> п</w:t>
      </w:r>
      <w:r w:rsidR="002434EE" w:rsidRPr="00DA28E8">
        <w:rPr>
          <w:b/>
          <w:bCs/>
          <w:color w:val="000000"/>
          <w:u w:val="single"/>
        </w:rPr>
        <w:t>роект</w:t>
      </w:r>
      <w:r w:rsidRPr="00DA28E8">
        <w:rPr>
          <w:b/>
          <w:bCs/>
          <w:color w:val="000000"/>
          <w:u w:val="single"/>
        </w:rPr>
        <w:t>е</w:t>
      </w:r>
      <w:r w:rsidR="002434EE" w:rsidRPr="00DA28E8">
        <w:rPr>
          <w:b/>
          <w:bCs/>
          <w:color w:val="000000"/>
          <w:u w:val="single"/>
        </w:rPr>
        <w:t xml:space="preserve"> закона «О средствах массовой информации»</w:t>
      </w:r>
      <w:r w:rsidR="002434EE" w:rsidRPr="00625F6D">
        <w:rPr>
          <w:bCs/>
          <w:color w:val="000000"/>
        </w:rPr>
        <w:t xml:space="preserve"> </w:t>
      </w:r>
      <w:r>
        <w:rPr>
          <w:bCs/>
          <w:color w:val="000000"/>
        </w:rPr>
        <w:t>должны быть</w:t>
      </w:r>
      <w:r w:rsidR="00A56A9D" w:rsidRPr="00625F6D">
        <w:t xml:space="preserve"> адекватные </w:t>
      </w:r>
      <w:r w:rsidR="00461B52" w:rsidRPr="00625F6D">
        <w:t xml:space="preserve">современному уровню развития информационных коммуникаций </w:t>
      </w:r>
      <w:r w:rsidR="00A56A9D" w:rsidRPr="00625F6D">
        <w:t>формулировки.</w:t>
      </w:r>
      <w:r w:rsidR="00461B52" w:rsidRPr="00625F6D">
        <w:t xml:space="preserve"> В первую очередь, необходимо определить, что является средством массовой информации. Это задача глобальная. Комитет министров Совета Европы в 2011 году сделал государствам-членам Совета Европы рекомендации «О новом понятии СМИ». Европейские исследователи вводят понятие «</w:t>
      </w:r>
      <w:proofErr w:type="spellStart"/>
      <w:r w:rsidR="00461B52" w:rsidRPr="00625F6D">
        <w:t>медийная</w:t>
      </w:r>
      <w:proofErr w:type="spellEnd"/>
      <w:r w:rsidR="00461B52" w:rsidRPr="00625F6D">
        <w:t xml:space="preserve"> экосистема»</w:t>
      </w:r>
      <w:r w:rsidR="00BE14ED" w:rsidRPr="00625F6D">
        <w:t xml:space="preserve"> и предлагают шесть критериев для определения</w:t>
      </w:r>
      <w:r w:rsidR="002434EE" w:rsidRPr="00625F6D">
        <w:t xml:space="preserve">, </w:t>
      </w:r>
      <w:r w:rsidR="007A0ED4" w:rsidRPr="00625F6D">
        <w:t>какие именно информационные площадки являются в настоящее время средствами массовой информации.</w:t>
      </w:r>
    </w:p>
    <w:p w:rsidR="00D516AE" w:rsidRPr="00625F6D" w:rsidRDefault="008E15C4" w:rsidP="00F226D1">
      <w:pPr>
        <w:autoSpaceDE w:val="0"/>
        <w:autoSpaceDN w:val="0"/>
        <w:adjustRightInd w:val="0"/>
        <w:ind w:firstLine="720"/>
        <w:jc w:val="both"/>
      </w:pPr>
      <w:r w:rsidRPr="00625F6D">
        <w:t xml:space="preserve">Актуальность разработки новой концепции Закона </w:t>
      </w:r>
      <w:r w:rsidR="002A6B7B" w:rsidRPr="00625F6D">
        <w:t xml:space="preserve">о СМИ </w:t>
      </w:r>
      <w:r w:rsidRPr="00625F6D">
        <w:t xml:space="preserve">вызвана и планами Правительства РК и Парламента РК о пересмотре данного закона  с учетом изменений информационно-коммуникационной среды. По их мнению, предлагаемые изменения законодательства в области СМИ будут способствовать формированию социальной ответственности журналистов и правовой культуры в медиа-сфере. </w:t>
      </w:r>
      <w:r w:rsidR="002A6B7B" w:rsidRPr="00625F6D">
        <w:t xml:space="preserve">При этом упускается обязанность государства по защите СМИ как важного общественного института, необходимого в демократическом обществе.  </w:t>
      </w:r>
      <w:r w:rsidR="00D516AE" w:rsidRPr="00625F6D">
        <w:rPr>
          <w:bCs/>
        </w:rPr>
        <w:t>В законодательстве и в обществе не сформировалось понимание СМИ как необходимого и основного  общественного института по реализации права гра</w:t>
      </w:r>
      <w:r w:rsidR="00E744F5">
        <w:rPr>
          <w:bCs/>
        </w:rPr>
        <w:t>ждан на свободу слова, получения</w:t>
      </w:r>
      <w:r w:rsidR="00D516AE" w:rsidRPr="00625F6D">
        <w:rPr>
          <w:bCs/>
        </w:rPr>
        <w:t xml:space="preserve"> и распространени</w:t>
      </w:r>
      <w:r w:rsidR="00E744F5">
        <w:rPr>
          <w:bCs/>
        </w:rPr>
        <w:t>я</w:t>
      </w:r>
      <w:r w:rsidR="00D516AE" w:rsidRPr="00625F6D">
        <w:rPr>
          <w:bCs/>
        </w:rPr>
        <w:t xml:space="preserve"> информации, а также журналиста как лица, преследующего обществен</w:t>
      </w:r>
      <w:r w:rsidR="00F226D1">
        <w:rPr>
          <w:bCs/>
        </w:rPr>
        <w:t xml:space="preserve">но </w:t>
      </w:r>
      <w:r w:rsidR="00D516AE" w:rsidRPr="00625F6D">
        <w:rPr>
          <w:bCs/>
        </w:rPr>
        <w:t xml:space="preserve">полезные цели и подлежащего освобождению от ответственности, если он действовал добросовестно и в интересах общества. </w:t>
      </w:r>
      <w:r w:rsidR="00CA002D">
        <w:rPr>
          <w:bCs/>
        </w:rPr>
        <w:t>В новом законе должна быть обозначена роль СМИ как общественного института, преследующего общественно важные цели</w:t>
      </w:r>
      <w:r w:rsidR="0087075C">
        <w:rPr>
          <w:bCs/>
        </w:rPr>
        <w:t>, право СМИ и журналистов на проведение расследований в целях борьбы с коррупцией, обеспечения прозрачности и подотчетности государственных органов.</w:t>
      </w:r>
    </w:p>
    <w:p w:rsidR="002A6B7B" w:rsidRPr="007C2699" w:rsidRDefault="002A6B7B" w:rsidP="00F226D1">
      <w:pPr>
        <w:autoSpaceDE w:val="0"/>
        <w:autoSpaceDN w:val="0"/>
        <w:adjustRightInd w:val="0"/>
        <w:ind w:firstLine="567"/>
        <w:jc w:val="both"/>
      </w:pPr>
      <w:r w:rsidRPr="00B65A1B">
        <w:t>В новом проекте закона должны быть сформулированы условия, лаконично изложенные в рекомендациях Совета Европы «О новом понятии СМИ»:</w:t>
      </w:r>
      <w:r w:rsidRPr="007C2699">
        <w:t xml:space="preserve"> </w:t>
      </w:r>
    </w:p>
    <w:p w:rsidR="00F1076B" w:rsidRPr="007C2699" w:rsidRDefault="002A6B7B" w:rsidP="007C2699">
      <w:pPr>
        <w:autoSpaceDE w:val="0"/>
        <w:autoSpaceDN w:val="0"/>
        <w:adjustRightInd w:val="0"/>
        <w:ind w:firstLine="720"/>
        <w:jc w:val="both"/>
      </w:pPr>
      <w:proofErr w:type="gramStart"/>
      <w:r w:rsidRPr="007C2699">
        <w:lastRenderedPageBreak/>
        <w:t>«Прерогативы, права и привилегии, на которые могут ссылаться СМИ</w:t>
      </w:r>
      <w:r w:rsidR="007C2699">
        <w:t xml:space="preserve"> </w:t>
      </w:r>
      <w:r w:rsidRPr="007C2699">
        <w:t>или журналисты, при условии соблюдения соответствующих правовых положений, включают: защиту источников; привилегированные коммуникации и защиту от конфискации журналистских материалов;</w:t>
      </w:r>
      <w:r w:rsidR="00ED5924" w:rsidRPr="007C2699">
        <w:t xml:space="preserve"> </w:t>
      </w:r>
      <w:r w:rsidRPr="007C2699">
        <w:t>свободу передвижения и доступа к информации; право на аккредитацию; защиту от злоупотребления законами о клевете и диффамации (например, защита в отношении правдивости и точности информации, добросовестный общественный интерес)».</w:t>
      </w:r>
      <w:proofErr w:type="gramEnd"/>
    </w:p>
    <w:p w:rsidR="005D6A84" w:rsidRDefault="007943F5" w:rsidP="005D6A84">
      <w:pPr>
        <w:autoSpaceDE w:val="0"/>
        <w:autoSpaceDN w:val="0"/>
        <w:adjustRightInd w:val="0"/>
        <w:ind w:firstLine="720"/>
        <w:jc w:val="both"/>
      </w:pPr>
      <w:r w:rsidRPr="007C2699">
        <w:t xml:space="preserve">Новый закон </w:t>
      </w:r>
      <w:r w:rsidR="00E744F5" w:rsidRPr="007C2699">
        <w:t xml:space="preserve">также </w:t>
      </w:r>
      <w:r w:rsidRPr="007C2699">
        <w:t>призван устранить  основные проблемы</w:t>
      </w:r>
      <w:r>
        <w:t xml:space="preserve"> действующего закона Казахстана о средствах массовой информации, к которым относятся:</w:t>
      </w:r>
    </w:p>
    <w:p w:rsidR="007943F5" w:rsidRDefault="00D43EBF" w:rsidP="0087075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>
        <w:t>Отсутствие регулирования вопросов государственной собственности на СМИ;</w:t>
      </w:r>
    </w:p>
    <w:p w:rsidR="00E744F5" w:rsidRDefault="00D43EBF" w:rsidP="0087075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>
        <w:t>Отсутствие понятия, механизма и видов государственной поддержки частных СМИ;</w:t>
      </w:r>
      <w:r w:rsidR="00E744F5" w:rsidRPr="00E744F5">
        <w:t xml:space="preserve"> </w:t>
      </w:r>
    </w:p>
    <w:p w:rsidR="00D43EBF" w:rsidRDefault="00E744F5" w:rsidP="0087075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>
        <w:t>Отсутствие общественных СМИ;</w:t>
      </w:r>
    </w:p>
    <w:p w:rsidR="00D43EBF" w:rsidRDefault="00D43EBF" w:rsidP="0087075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>
        <w:t>Избыточность надзорных</w:t>
      </w:r>
      <w:r w:rsidR="00DB0C02">
        <w:t>,</w:t>
      </w:r>
      <w:r>
        <w:t xml:space="preserve"> контрольных</w:t>
      </w:r>
      <w:r w:rsidR="00DB0C02">
        <w:t xml:space="preserve"> и учетных</w:t>
      </w:r>
      <w:r>
        <w:t xml:space="preserve"> функций государственных органов за деятельностью СМИ;</w:t>
      </w:r>
    </w:p>
    <w:p w:rsidR="00D43EBF" w:rsidRDefault="00DB0C02" w:rsidP="005D6A8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>
        <w:t>Разрешительный, а не уведомительный порядок регистрации новых СМИ, несовершенство и внутренняя противоречивость учетных норм;</w:t>
      </w:r>
    </w:p>
    <w:p w:rsidR="003F35D6" w:rsidRPr="00625F6D" w:rsidRDefault="003F35D6" w:rsidP="003F35D6"/>
    <w:p w:rsidR="00D210AF" w:rsidRDefault="003F35D6" w:rsidP="003F35D6">
      <w:pPr>
        <w:tabs>
          <w:tab w:val="left" w:pos="720"/>
        </w:tabs>
        <w:ind w:firstLine="720"/>
        <w:jc w:val="both"/>
        <w:rPr>
          <w:b/>
          <w:spacing w:val="-1"/>
        </w:rPr>
      </w:pPr>
      <w:r w:rsidRPr="00625F6D">
        <w:rPr>
          <w:b/>
          <w:spacing w:val="-1"/>
        </w:rPr>
        <w:t>3. Цель принятия законопроект</w:t>
      </w:r>
      <w:r w:rsidR="00A70624">
        <w:rPr>
          <w:b/>
          <w:spacing w:val="-1"/>
        </w:rPr>
        <w:t>ов</w:t>
      </w:r>
    </w:p>
    <w:p w:rsidR="003F35D6" w:rsidRDefault="003F35D6" w:rsidP="003F35D6">
      <w:pPr>
        <w:tabs>
          <w:tab w:val="left" w:pos="720"/>
        </w:tabs>
        <w:ind w:firstLine="720"/>
        <w:jc w:val="both"/>
        <w:rPr>
          <w:b/>
          <w:spacing w:val="-1"/>
        </w:rPr>
      </w:pPr>
      <w:r w:rsidRPr="00625F6D">
        <w:rPr>
          <w:b/>
          <w:spacing w:val="-1"/>
        </w:rPr>
        <w:t xml:space="preserve"> </w:t>
      </w:r>
    </w:p>
    <w:p w:rsidR="0087075C" w:rsidRPr="0087075C" w:rsidRDefault="0087075C" w:rsidP="003F35D6">
      <w:pPr>
        <w:tabs>
          <w:tab w:val="left" w:pos="720"/>
        </w:tabs>
        <w:ind w:firstLine="720"/>
        <w:jc w:val="both"/>
        <w:rPr>
          <w:spacing w:val="-1"/>
        </w:rPr>
      </w:pPr>
      <w:r w:rsidRPr="0087075C">
        <w:rPr>
          <w:spacing w:val="-1"/>
        </w:rPr>
        <w:t>Законопроекты разработаны с целью</w:t>
      </w:r>
      <w:r>
        <w:rPr>
          <w:spacing w:val="-1"/>
        </w:rPr>
        <w:t xml:space="preserve"> приведения национального законодательства в соответствие с конституционными гарантиями свободы слова и </w:t>
      </w:r>
      <w:proofErr w:type="gramStart"/>
      <w:r w:rsidR="00A70624" w:rsidRPr="00625F6D">
        <w:rPr>
          <w:color w:val="000000"/>
        </w:rPr>
        <w:t>ратифицированных</w:t>
      </w:r>
      <w:proofErr w:type="gramEnd"/>
      <w:r w:rsidR="00A70624" w:rsidRPr="00625F6D">
        <w:rPr>
          <w:color w:val="000000"/>
        </w:rPr>
        <w:t xml:space="preserve"> Казахстаном международны</w:t>
      </w:r>
      <w:r w:rsidR="00A70624">
        <w:rPr>
          <w:color w:val="000000"/>
        </w:rPr>
        <w:t>ми</w:t>
      </w:r>
      <w:r w:rsidR="00A70624" w:rsidRPr="00625F6D">
        <w:rPr>
          <w:color w:val="000000"/>
        </w:rPr>
        <w:t xml:space="preserve"> договор</w:t>
      </w:r>
      <w:r w:rsidR="00A70624">
        <w:rPr>
          <w:color w:val="000000"/>
        </w:rPr>
        <w:t>ами</w:t>
      </w:r>
      <w:r w:rsidR="00A70624" w:rsidRPr="00625F6D">
        <w:rPr>
          <w:color w:val="000000"/>
        </w:rPr>
        <w:t xml:space="preserve"> и </w:t>
      </w:r>
      <w:r w:rsidR="00A70624">
        <w:rPr>
          <w:color w:val="000000"/>
        </w:rPr>
        <w:t xml:space="preserve">межгосударственными </w:t>
      </w:r>
      <w:r w:rsidR="00A70624" w:rsidRPr="00625F6D">
        <w:rPr>
          <w:color w:val="000000"/>
        </w:rPr>
        <w:t>соглашени</w:t>
      </w:r>
      <w:r w:rsidR="00A70624">
        <w:rPr>
          <w:color w:val="000000"/>
        </w:rPr>
        <w:t>ями.</w:t>
      </w:r>
    </w:p>
    <w:p w:rsidR="003F35D6" w:rsidRPr="00625F6D" w:rsidRDefault="003F35D6" w:rsidP="003F35D6"/>
    <w:p w:rsidR="003F35D6" w:rsidRDefault="003F35D6" w:rsidP="003F35D6">
      <w:pPr>
        <w:tabs>
          <w:tab w:val="left" w:pos="720"/>
        </w:tabs>
        <w:ind w:firstLine="720"/>
        <w:jc w:val="both"/>
        <w:rPr>
          <w:b/>
        </w:rPr>
      </w:pPr>
      <w:r w:rsidRPr="00625F6D">
        <w:rPr>
          <w:b/>
        </w:rPr>
        <w:t>4. Пре</w:t>
      </w:r>
      <w:r w:rsidR="00A70624">
        <w:rPr>
          <w:b/>
        </w:rPr>
        <w:t>дмет регулирования законопроектов</w:t>
      </w:r>
    </w:p>
    <w:p w:rsidR="00D210AF" w:rsidRDefault="00D210AF" w:rsidP="003F35D6">
      <w:pPr>
        <w:tabs>
          <w:tab w:val="left" w:pos="720"/>
        </w:tabs>
        <w:ind w:firstLine="720"/>
        <w:jc w:val="both"/>
        <w:rPr>
          <w:b/>
        </w:rPr>
      </w:pPr>
    </w:p>
    <w:p w:rsidR="00A70624" w:rsidRPr="00A70624" w:rsidRDefault="00A70624" w:rsidP="003F35D6">
      <w:pPr>
        <w:tabs>
          <w:tab w:val="left" w:pos="720"/>
        </w:tabs>
        <w:ind w:firstLine="720"/>
        <w:jc w:val="both"/>
        <w:rPr>
          <w:b/>
        </w:rPr>
      </w:pPr>
      <w:r w:rsidRPr="00A70624">
        <w:t>Предметом регулирования законопроект</w:t>
      </w:r>
      <w:r w:rsidR="005E576E">
        <w:t>ов</w:t>
      </w:r>
      <w:r w:rsidRPr="00A70624">
        <w:t xml:space="preserve"> являются общественные отношения, возникающие в процессе</w:t>
      </w:r>
      <w:r>
        <w:t xml:space="preserve"> реализации права на свободу слова.</w:t>
      </w:r>
    </w:p>
    <w:p w:rsidR="003F35D6" w:rsidRPr="00625F6D" w:rsidRDefault="003F35D6" w:rsidP="003F35D6"/>
    <w:p w:rsidR="003F35D6" w:rsidRDefault="003F35D6" w:rsidP="003F35D6">
      <w:pPr>
        <w:pStyle w:val="1"/>
        <w:spacing w:before="0" w:after="0"/>
        <w:ind w:firstLine="708"/>
        <w:jc w:val="both"/>
        <w:rPr>
          <w:b/>
          <w:bCs/>
          <w:szCs w:val="24"/>
          <w:lang w:val="ru-RU"/>
        </w:rPr>
      </w:pPr>
      <w:r w:rsidRPr="00625F6D">
        <w:rPr>
          <w:b/>
          <w:bCs/>
          <w:szCs w:val="24"/>
          <w:lang w:val="ru-RU"/>
        </w:rPr>
        <w:t>5</w:t>
      </w:r>
      <w:r w:rsidRPr="00625F6D">
        <w:rPr>
          <w:b/>
          <w:bCs/>
          <w:szCs w:val="24"/>
        </w:rPr>
        <w:t>. Структура законопроект</w:t>
      </w:r>
      <w:proofErr w:type="spellStart"/>
      <w:r w:rsidR="00DA28E8">
        <w:rPr>
          <w:b/>
          <w:bCs/>
          <w:szCs w:val="24"/>
          <w:lang w:val="ru-RU"/>
        </w:rPr>
        <w:t>ов</w:t>
      </w:r>
      <w:proofErr w:type="spellEnd"/>
    </w:p>
    <w:p w:rsidR="00D210AF" w:rsidRDefault="00D210AF" w:rsidP="003F35D6">
      <w:pPr>
        <w:pStyle w:val="1"/>
        <w:spacing w:before="0" w:after="0"/>
        <w:ind w:firstLine="708"/>
        <w:jc w:val="both"/>
        <w:rPr>
          <w:b/>
          <w:bCs/>
          <w:szCs w:val="24"/>
          <w:lang w:val="ru-RU"/>
        </w:rPr>
      </w:pPr>
    </w:p>
    <w:p w:rsidR="00DA28E8" w:rsidRDefault="006F0217" w:rsidP="003F35D6">
      <w:pPr>
        <w:pStyle w:val="1"/>
        <w:spacing w:before="0" w:after="0"/>
        <w:ind w:firstLine="708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1. </w:t>
      </w:r>
      <w:r w:rsidR="008C710B">
        <w:rPr>
          <w:bCs/>
          <w:szCs w:val="24"/>
          <w:lang w:val="ru-RU"/>
        </w:rPr>
        <w:t>Законопроект «О гарантиях свободы слова в Республике Казахстан» состоит из</w:t>
      </w:r>
      <w:r>
        <w:rPr>
          <w:bCs/>
          <w:szCs w:val="24"/>
          <w:lang w:val="ru-RU"/>
        </w:rPr>
        <w:t xml:space="preserve"> 5</w:t>
      </w:r>
      <w:r w:rsidR="008C710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разделов</w:t>
      </w:r>
      <w:r w:rsidR="008C710B">
        <w:rPr>
          <w:bCs/>
          <w:szCs w:val="24"/>
          <w:lang w:val="ru-RU"/>
        </w:rPr>
        <w:t>:</w:t>
      </w:r>
    </w:p>
    <w:p w:rsidR="008C710B" w:rsidRDefault="008C710B" w:rsidP="00DE2F21">
      <w:pPr>
        <w:pStyle w:val="1"/>
        <w:numPr>
          <w:ilvl w:val="0"/>
          <w:numId w:val="1"/>
        </w:numPr>
        <w:spacing w:before="0" w:after="0"/>
        <w:ind w:left="0" w:firstLine="450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>Преамбул</w:t>
      </w:r>
      <w:r w:rsidR="006F0217">
        <w:rPr>
          <w:bCs/>
          <w:szCs w:val="24"/>
          <w:lang w:val="ru-RU"/>
        </w:rPr>
        <w:t>а</w:t>
      </w:r>
      <w:r>
        <w:rPr>
          <w:bCs/>
          <w:szCs w:val="24"/>
          <w:lang w:val="ru-RU"/>
        </w:rPr>
        <w:t>, объясняющ</w:t>
      </w:r>
      <w:r w:rsidR="006F0217">
        <w:rPr>
          <w:bCs/>
          <w:szCs w:val="24"/>
          <w:lang w:val="ru-RU"/>
        </w:rPr>
        <w:t>ая</w:t>
      </w:r>
      <w:r>
        <w:rPr>
          <w:bCs/>
          <w:szCs w:val="24"/>
          <w:lang w:val="ru-RU"/>
        </w:rPr>
        <w:t xml:space="preserve"> цели и задачи закона,</w:t>
      </w:r>
    </w:p>
    <w:p w:rsidR="008C710B" w:rsidRDefault="008C710B" w:rsidP="00DE2F21">
      <w:pPr>
        <w:pStyle w:val="1"/>
        <w:numPr>
          <w:ilvl w:val="0"/>
          <w:numId w:val="1"/>
        </w:numPr>
        <w:spacing w:before="0" w:after="0"/>
        <w:ind w:left="0" w:firstLine="450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>Глоссари</w:t>
      </w:r>
      <w:r w:rsidR="006F0217">
        <w:rPr>
          <w:bCs/>
          <w:szCs w:val="24"/>
          <w:lang w:val="ru-RU"/>
        </w:rPr>
        <w:t>й</w:t>
      </w:r>
      <w:r>
        <w:rPr>
          <w:bCs/>
          <w:szCs w:val="24"/>
          <w:lang w:val="ru-RU"/>
        </w:rPr>
        <w:t>, содержащ</w:t>
      </w:r>
      <w:r w:rsidR="006F0217">
        <w:rPr>
          <w:bCs/>
          <w:szCs w:val="24"/>
          <w:lang w:val="ru-RU"/>
        </w:rPr>
        <w:t>ий</w:t>
      </w:r>
      <w:r>
        <w:rPr>
          <w:bCs/>
          <w:szCs w:val="24"/>
          <w:lang w:val="ru-RU"/>
        </w:rPr>
        <w:t xml:space="preserve"> основные понятия по предмету закона,</w:t>
      </w:r>
    </w:p>
    <w:p w:rsidR="008C710B" w:rsidRDefault="008C710B" w:rsidP="00DE2F21">
      <w:pPr>
        <w:pStyle w:val="1"/>
        <w:numPr>
          <w:ilvl w:val="0"/>
          <w:numId w:val="1"/>
        </w:numPr>
        <w:spacing w:before="0" w:after="0"/>
        <w:ind w:left="0" w:firstLine="450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>Раздел «Государственные гарантии свободы слова»,</w:t>
      </w:r>
    </w:p>
    <w:p w:rsidR="008C710B" w:rsidRDefault="008C710B" w:rsidP="00DE2F21">
      <w:pPr>
        <w:pStyle w:val="1"/>
        <w:numPr>
          <w:ilvl w:val="0"/>
          <w:numId w:val="1"/>
        </w:numPr>
        <w:spacing w:before="0" w:after="0"/>
        <w:ind w:left="0" w:firstLine="450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>Раздел «</w:t>
      </w:r>
      <w:r w:rsidR="006F0217">
        <w:rPr>
          <w:bCs/>
          <w:szCs w:val="24"/>
          <w:lang w:val="ru-RU"/>
        </w:rPr>
        <w:t>Допустимые ограничения</w:t>
      </w:r>
      <w:r>
        <w:rPr>
          <w:bCs/>
          <w:szCs w:val="24"/>
          <w:lang w:val="ru-RU"/>
        </w:rPr>
        <w:t xml:space="preserve"> свобод</w:t>
      </w:r>
      <w:r w:rsidR="006F0217">
        <w:rPr>
          <w:bCs/>
          <w:szCs w:val="24"/>
          <w:lang w:val="ru-RU"/>
        </w:rPr>
        <w:t>ы</w:t>
      </w:r>
      <w:r>
        <w:rPr>
          <w:bCs/>
          <w:szCs w:val="24"/>
          <w:lang w:val="ru-RU"/>
        </w:rPr>
        <w:t xml:space="preserve"> слова»</w:t>
      </w:r>
    </w:p>
    <w:p w:rsidR="007A17C2" w:rsidRDefault="008C710B" w:rsidP="00DE2F21">
      <w:pPr>
        <w:pStyle w:val="1"/>
        <w:numPr>
          <w:ilvl w:val="0"/>
          <w:numId w:val="1"/>
        </w:numPr>
        <w:spacing w:before="0" w:after="0"/>
        <w:ind w:left="0" w:firstLine="450"/>
        <w:jc w:val="both"/>
        <w:rPr>
          <w:bCs/>
          <w:szCs w:val="24"/>
          <w:lang w:val="ru-RU"/>
        </w:rPr>
      </w:pPr>
      <w:r w:rsidRPr="00D210AF">
        <w:rPr>
          <w:bCs/>
          <w:szCs w:val="24"/>
          <w:lang w:val="ru-RU"/>
        </w:rPr>
        <w:t xml:space="preserve">Раздел «Ответственность за </w:t>
      </w:r>
      <w:r w:rsidR="006F0217" w:rsidRPr="00D210AF">
        <w:rPr>
          <w:bCs/>
          <w:szCs w:val="24"/>
          <w:lang w:val="ru-RU"/>
        </w:rPr>
        <w:t xml:space="preserve">необоснованные препятствия </w:t>
      </w:r>
      <w:r w:rsidRPr="00D210AF">
        <w:rPr>
          <w:bCs/>
          <w:szCs w:val="24"/>
          <w:lang w:val="ru-RU"/>
        </w:rPr>
        <w:t>реализации права на свободу слова».</w:t>
      </w:r>
    </w:p>
    <w:p w:rsidR="007F7AB9" w:rsidRPr="00D210AF" w:rsidRDefault="007F7AB9" w:rsidP="00F35AB2">
      <w:pPr>
        <w:pStyle w:val="1"/>
        <w:spacing w:before="0" w:after="0"/>
        <w:ind w:left="450"/>
        <w:jc w:val="both"/>
        <w:rPr>
          <w:bCs/>
          <w:szCs w:val="24"/>
          <w:lang w:val="ru-RU"/>
        </w:rPr>
      </w:pPr>
    </w:p>
    <w:p w:rsidR="006F0217" w:rsidRDefault="006F0217" w:rsidP="00DE2F21">
      <w:pPr>
        <w:pStyle w:val="1"/>
        <w:spacing w:before="0" w:after="0"/>
        <w:ind w:firstLine="450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>2. Законопроект «О средствах массовой информации в Рес</w:t>
      </w:r>
      <w:r w:rsidR="00FA60EF">
        <w:rPr>
          <w:bCs/>
          <w:szCs w:val="24"/>
          <w:lang w:val="ru-RU"/>
        </w:rPr>
        <w:t>публике Казахстан» состоит из 6</w:t>
      </w:r>
      <w:r>
        <w:rPr>
          <w:bCs/>
          <w:szCs w:val="24"/>
          <w:lang w:val="ru-RU"/>
        </w:rPr>
        <w:t xml:space="preserve"> разделов:</w:t>
      </w:r>
    </w:p>
    <w:p w:rsidR="007A17C2" w:rsidRPr="007A17C2" w:rsidRDefault="00A70624" w:rsidP="00DE2F21">
      <w:pPr>
        <w:pStyle w:val="1"/>
        <w:numPr>
          <w:ilvl w:val="0"/>
          <w:numId w:val="3"/>
        </w:numPr>
        <w:spacing w:before="0" w:after="0"/>
        <w:ind w:left="0" w:firstLine="450"/>
        <w:jc w:val="both"/>
      </w:pPr>
      <w:r w:rsidRPr="007F7AB9">
        <w:rPr>
          <w:bCs/>
          <w:szCs w:val="24"/>
          <w:u w:val="single"/>
          <w:lang w:val="ru-RU"/>
        </w:rPr>
        <w:t>Преамбула,</w:t>
      </w:r>
      <w:r w:rsidRPr="007A17C2">
        <w:rPr>
          <w:bCs/>
          <w:szCs w:val="24"/>
          <w:lang w:val="ru-RU"/>
        </w:rPr>
        <w:t xml:space="preserve"> объясняющая цели и задачи закона,</w:t>
      </w:r>
    </w:p>
    <w:p w:rsidR="008C23A7" w:rsidRPr="008C23A7" w:rsidRDefault="00A70624" w:rsidP="008C23A7">
      <w:pPr>
        <w:pStyle w:val="1"/>
        <w:numPr>
          <w:ilvl w:val="0"/>
          <w:numId w:val="3"/>
        </w:numPr>
        <w:spacing w:before="0" w:after="0"/>
        <w:ind w:left="0" w:firstLine="450"/>
        <w:jc w:val="both"/>
      </w:pPr>
      <w:r w:rsidRPr="007F7AB9">
        <w:rPr>
          <w:bCs/>
          <w:szCs w:val="24"/>
          <w:u w:val="single"/>
          <w:lang w:val="ru-RU"/>
        </w:rPr>
        <w:t>Глоссарий</w:t>
      </w:r>
      <w:r w:rsidRPr="008C23A7">
        <w:rPr>
          <w:bCs/>
          <w:szCs w:val="24"/>
          <w:lang w:val="ru-RU"/>
        </w:rPr>
        <w:t>, содержащий основные понятия по предмету закона</w:t>
      </w:r>
      <w:r w:rsidR="001A6BA6">
        <w:rPr>
          <w:bCs/>
          <w:szCs w:val="24"/>
          <w:lang w:val="ru-RU"/>
        </w:rPr>
        <w:t xml:space="preserve">. Помимо нового определения СМИ, он должен содержать четкие правовые дефиниции понятий, используемых в законе и сопутствующих законодательных актах. Особое внимание уделено современной трактовке понятия «цензура». </w:t>
      </w:r>
    </w:p>
    <w:p w:rsidR="005E3528" w:rsidRPr="005E3528" w:rsidRDefault="007F7AB9" w:rsidP="00D210AF">
      <w:pPr>
        <w:pStyle w:val="1"/>
        <w:numPr>
          <w:ilvl w:val="0"/>
          <w:numId w:val="3"/>
        </w:numPr>
        <w:spacing w:before="0" w:after="0"/>
        <w:ind w:left="0" w:firstLine="720"/>
        <w:jc w:val="both"/>
      </w:pPr>
      <w:r>
        <w:rPr>
          <w:bCs/>
          <w:u w:val="single"/>
          <w:lang w:val="ru-RU"/>
        </w:rPr>
        <w:t>Глава</w:t>
      </w:r>
      <w:r w:rsidR="00A70624" w:rsidRPr="007F7AB9">
        <w:rPr>
          <w:bCs/>
          <w:u w:val="single"/>
        </w:rPr>
        <w:t xml:space="preserve"> </w:t>
      </w:r>
      <w:r w:rsidR="007A17C2" w:rsidRPr="007F7AB9">
        <w:rPr>
          <w:u w:val="single"/>
        </w:rPr>
        <w:t>«Государс</w:t>
      </w:r>
      <w:r w:rsidR="00C324AE" w:rsidRPr="007F7AB9">
        <w:rPr>
          <w:u w:val="single"/>
        </w:rPr>
        <w:t>твенное участие в развитии СМИ</w:t>
      </w:r>
      <w:r w:rsidR="00C324AE">
        <w:t>»</w:t>
      </w:r>
      <w:r w:rsidR="005E3528">
        <w:rPr>
          <w:lang w:val="ru-RU"/>
        </w:rPr>
        <w:t xml:space="preserve"> сохраняет языковые принципы и нормы издания СМИ</w:t>
      </w:r>
      <w:r w:rsidR="00C324AE">
        <w:t xml:space="preserve">. </w:t>
      </w:r>
    </w:p>
    <w:p w:rsidR="00C324AE" w:rsidRPr="00C324AE" w:rsidRDefault="005E3528" w:rsidP="005E3528">
      <w:pPr>
        <w:pStyle w:val="1"/>
        <w:spacing w:before="0" w:after="0"/>
        <w:ind w:firstLine="720"/>
        <w:jc w:val="both"/>
      </w:pPr>
      <w:r w:rsidRPr="005E3528">
        <w:rPr>
          <w:bCs/>
          <w:lang w:val="ru-RU"/>
        </w:rPr>
        <w:t>Фикс</w:t>
      </w:r>
      <w:r>
        <w:rPr>
          <w:bCs/>
          <w:lang w:val="ru-RU"/>
        </w:rPr>
        <w:t>ируется п</w:t>
      </w:r>
      <w:r w:rsidR="00C324AE" w:rsidRPr="005E3528">
        <w:t>ра</w:t>
      </w:r>
      <w:r w:rsidR="00C324AE" w:rsidRPr="00C324AE">
        <w:t xml:space="preserve">во собственности государства (правительства) на СМИ. Возможности государства как собственника СМИ должны быть ограничены определенным (максимальным) количеством СМИ и запретом для государственных СМИ участвовать в рекламном рынке. В тоже время необходимо законодательно закрепить </w:t>
      </w:r>
      <w:r w:rsidR="00C324AE" w:rsidRPr="00C324AE">
        <w:lastRenderedPageBreak/>
        <w:t>процедуры финансирования государственных СМИ из бюджета на условиях прозрачности и подотчетности, доступа к информации о целевом расходовании бюджетных средств государственными СМИ;</w:t>
      </w:r>
    </w:p>
    <w:p w:rsidR="00C324AE" w:rsidRPr="00C324AE" w:rsidRDefault="00C324AE" w:rsidP="00D210AF">
      <w:pPr>
        <w:ind w:firstLine="720"/>
      </w:pPr>
      <w:r w:rsidRPr="00C324AE">
        <w:t xml:space="preserve">Государственные телеканалы должны быть в перспективе переформатированы в студии общественного вещания. </w:t>
      </w:r>
      <w:r w:rsidR="008C23A7">
        <w:t>В законе дол</w:t>
      </w:r>
      <w:r w:rsidR="002C6468">
        <w:t>ж</w:t>
      </w:r>
      <w:r w:rsidR="008C23A7">
        <w:t xml:space="preserve">ны быть указаны </w:t>
      </w:r>
      <w:r w:rsidRPr="00C324AE">
        <w:t>конкретн</w:t>
      </w:r>
      <w:r w:rsidR="008C23A7">
        <w:t>ый</w:t>
      </w:r>
      <w:r w:rsidRPr="00C324AE">
        <w:t xml:space="preserve"> срок, а также порядок управления и финансирования, формирования редакционной политики общественного вещания;</w:t>
      </w:r>
    </w:p>
    <w:p w:rsidR="00030290" w:rsidRDefault="00C324AE" w:rsidP="00D210AF">
      <w:pPr>
        <w:ind w:firstLine="720"/>
      </w:pPr>
      <w:r w:rsidRPr="00C324AE">
        <w:t>Закон должен содержать четкий запрет на монополизацию СМИ</w:t>
      </w:r>
      <w:r w:rsidR="00AB7B08">
        <w:t>.</w:t>
      </w:r>
      <w:r w:rsidRPr="00C324AE">
        <w:t xml:space="preserve"> Для этого закон должен содержать требования по обеспечению прозрачности права собственности на СМИ, также меры по предотвращению чрезмерной концентрации медиа-ресурсов;</w:t>
      </w:r>
      <w:r w:rsidR="008C23A7" w:rsidRPr="008C23A7">
        <w:t xml:space="preserve"> </w:t>
      </w:r>
      <w:r w:rsidR="008C23A7" w:rsidRPr="00C324AE">
        <w:t xml:space="preserve"> </w:t>
      </w:r>
    </w:p>
    <w:p w:rsidR="007A17C2" w:rsidRDefault="00AB7B08" w:rsidP="00D210AF">
      <w:pPr>
        <w:ind w:firstLine="720"/>
      </w:pPr>
      <w:r>
        <w:t xml:space="preserve">В законе должны быть расписаны формы и методы государственной поддержки </w:t>
      </w:r>
      <w:r w:rsidR="008C23A7" w:rsidRPr="00C324AE">
        <w:t>плюрализма СМИ.</w:t>
      </w:r>
      <w:r w:rsidR="00030290">
        <w:t xml:space="preserve"> Одним из критериев такой поддержки должно стать наличие и соблюдение редакционного кодекса профессиональной этики.</w:t>
      </w:r>
    </w:p>
    <w:p w:rsidR="00AB7B08" w:rsidRPr="007A17C2" w:rsidRDefault="00A54BAF" w:rsidP="00D210AF">
      <w:pPr>
        <w:ind w:firstLine="720"/>
      </w:pPr>
      <w:r>
        <w:t xml:space="preserve">Из обязанностей государственных исполнительных органов должны быть исключены функции надзора и наказания за контент СМИ, которые сейчас называются мониторингом </w:t>
      </w:r>
      <w:r w:rsidR="001A6BA6">
        <w:t xml:space="preserve">СМИ и фактически являются классической </w:t>
      </w:r>
      <w:proofErr w:type="gramStart"/>
      <w:r w:rsidR="001A6BA6">
        <w:t>пост-цензурой</w:t>
      </w:r>
      <w:proofErr w:type="gramEnd"/>
      <w:r w:rsidR="00030290">
        <w:t>.</w:t>
      </w:r>
      <w:r>
        <w:t xml:space="preserve">  </w:t>
      </w:r>
      <w:r w:rsidR="003136AE">
        <w:t>За проявлениями злоупотреблений свободы слова в СМИ должны следить уполномоченные на то правоохранительные органы.</w:t>
      </w:r>
    </w:p>
    <w:p w:rsidR="005E576E" w:rsidRPr="007F7AB9" w:rsidRDefault="007F7AB9" w:rsidP="00D210AF">
      <w:pPr>
        <w:pStyle w:val="1"/>
        <w:numPr>
          <w:ilvl w:val="0"/>
          <w:numId w:val="3"/>
        </w:numPr>
        <w:spacing w:before="0" w:after="0"/>
        <w:ind w:left="0" w:firstLine="720"/>
        <w:jc w:val="both"/>
        <w:rPr>
          <w:u w:val="single"/>
        </w:rPr>
      </w:pPr>
      <w:r w:rsidRPr="007F7AB9">
        <w:rPr>
          <w:u w:val="single"/>
          <w:lang w:val="ru-RU"/>
        </w:rPr>
        <w:t>Глава</w:t>
      </w:r>
      <w:r w:rsidR="007A17C2" w:rsidRPr="007F7AB9">
        <w:rPr>
          <w:u w:val="single"/>
          <w:lang w:val="ru-RU"/>
        </w:rPr>
        <w:t xml:space="preserve"> «</w:t>
      </w:r>
      <w:r w:rsidR="007A17C2" w:rsidRPr="007F7AB9">
        <w:rPr>
          <w:u w:val="single"/>
        </w:rPr>
        <w:t>Взаимоотношения СМИ с обществом и гражданами</w:t>
      </w:r>
      <w:r w:rsidR="00AB7B08" w:rsidRPr="007F7AB9">
        <w:rPr>
          <w:u w:val="single"/>
          <w:lang w:val="ru-RU"/>
        </w:rPr>
        <w:t xml:space="preserve">». </w:t>
      </w:r>
    </w:p>
    <w:p w:rsidR="00F35AB2" w:rsidRDefault="00D210AF" w:rsidP="00D210AF">
      <w:pPr>
        <w:pStyle w:val="1"/>
        <w:spacing w:before="0" w:after="0"/>
        <w:ind w:firstLine="720"/>
        <w:jc w:val="both"/>
        <w:rPr>
          <w:lang w:val="ru-RU"/>
        </w:rPr>
      </w:pPr>
      <w:r>
        <w:rPr>
          <w:lang w:val="ru-RU"/>
        </w:rPr>
        <w:t>За нарушения законодательства о свободе слова журналисты и СМИ  нес</w:t>
      </w:r>
      <w:r w:rsidR="00CA1814">
        <w:rPr>
          <w:lang w:val="ru-RU"/>
        </w:rPr>
        <w:t>ут</w:t>
      </w:r>
      <w:r>
        <w:rPr>
          <w:lang w:val="ru-RU"/>
        </w:rPr>
        <w:t xml:space="preserve"> </w:t>
      </w:r>
      <w:r w:rsidR="007F7AB9">
        <w:rPr>
          <w:lang w:val="ru-RU"/>
        </w:rPr>
        <w:t xml:space="preserve">равную со всеми гражданами </w:t>
      </w:r>
      <w:r>
        <w:rPr>
          <w:lang w:val="ru-RU"/>
        </w:rPr>
        <w:t>ответственность по нормам закона «О гарантиях свободы слова».</w:t>
      </w:r>
      <w:r w:rsidR="00CA1814">
        <w:rPr>
          <w:lang w:val="ru-RU"/>
        </w:rPr>
        <w:t xml:space="preserve"> </w:t>
      </w:r>
    </w:p>
    <w:p w:rsidR="00D210AF" w:rsidRDefault="00F35AB2" w:rsidP="00F35AB2">
      <w:pPr>
        <w:pStyle w:val="1"/>
        <w:spacing w:before="0" w:after="0"/>
        <w:ind w:firstLine="720"/>
        <w:jc w:val="both"/>
        <w:rPr>
          <w:lang w:val="ru-RU"/>
        </w:rPr>
      </w:pPr>
      <w:r>
        <w:rPr>
          <w:lang w:val="ru-RU"/>
        </w:rPr>
        <w:t xml:space="preserve">Вводятся нормы </w:t>
      </w:r>
      <w:r w:rsidR="003136AE">
        <w:rPr>
          <w:lang w:val="ru-RU"/>
        </w:rPr>
        <w:t xml:space="preserve"> </w:t>
      </w:r>
      <w:r>
        <w:rPr>
          <w:lang w:val="ru-RU"/>
        </w:rPr>
        <w:t>о праве на ответ, уточнение, разъяснение, опровержение.</w:t>
      </w:r>
    </w:p>
    <w:p w:rsidR="003136AE" w:rsidRPr="005E576E" w:rsidRDefault="00CA1814" w:rsidP="00030290">
      <w:pPr>
        <w:autoSpaceDE w:val="0"/>
        <w:autoSpaceDN w:val="0"/>
        <w:adjustRightInd w:val="0"/>
        <w:ind w:firstLine="708"/>
        <w:jc w:val="both"/>
        <w:rPr>
          <w:lang w:val="kk-KZ"/>
        </w:rPr>
      </w:pPr>
      <w:r>
        <w:t>СМИ наделяется правом на публикацию изображения лица, сфотографированного в публичном месте, без его согласия, на распространение сведений о  частной жизни гражданина без предварительного согласия самого гражданина или его законных представителей в случаях, когда он выполняет свою общественную функцию борьбы с коррупцией и другими правонарушениями и преступлениями.</w:t>
      </w:r>
    </w:p>
    <w:p w:rsidR="005E576E" w:rsidRPr="005E576E" w:rsidRDefault="007A17C2" w:rsidP="00D210AF">
      <w:pPr>
        <w:pStyle w:val="1"/>
        <w:numPr>
          <w:ilvl w:val="0"/>
          <w:numId w:val="3"/>
        </w:numPr>
        <w:spacing w:before="0" w:after="0"/>
        <w:ind w:left="0" w:firstLine="720"/>
        <w:jc w:val="both"/>
      </w:pPr>
      <w:r w:rsidRPr="007F7AB9">
        <w:rPr>
          <w:u w:val="single"/>
        </w:rPr>
        <w:t>Раздел «Регламентации создания, реорганизации и ликвидации СМИ»</w:t>
      </w:r>
      <w:r w:rsidR="005E576E" w:rsidRPr="007F7AB9">
        <w:rPr>
          <w:u w:val="single"/>
        </w:rPr>
        <w:t>.</w:t>
      </w:r>
      <w:r w:rsidR="005E576E">
        <w:t xml:space="preserve"> </w:t>
      </w:r>
      <w:r w:rsidR="005E576E" w:rsidRPr="005E576E">
        <w:t>Разрешительный порядок  регистрации печатных СМИ, теле-, радиоканалов, сетевых изданий, информационных агентств  предлагается заменить на уведомительный порядок осуществления деятельности, предусмотренный Законом Республики Казахстан от 16 мая 2014 года «О разрешениях и уведомлениях»;</w:t>
      </w:r>
    </w:p>
    <w:p w:rsidR="005E576E" w:rsidRPr="005E576E" w:rsidRDefault="005E576E" w:rsidP="00D210AF">
      <w:pPr>
        <w:ind w:firstLine="720"/>
        <w:rPr>
          <w:color w:val="323232" w:themeColor="text2"/>
        </w:rPr>
      </w:pPr>
      <w:r w:rsidRPr="005E576E">
        <w:t>Необходимо создание и функционирование единого реестра СМИ – базы данных, которая бы обеспечивала прозрачность и доступность сведений о собственниках СМИ, структуре собственности на СМИ, конечных владельцев, технические и административные данные о СМИ. Уведомительный порядок осуществления деятельности позволит поддерживать единый реестр СМИ в актуальном состоянии, так как будет автоматически отражать все изменения в отношении собственников СМИ;</w:t>
      </w:r>
    </w:p>
    <w:p w:rsidR="005E576E" w:rsidRPr="005E576E" w:rsidRDefault="005E576E" w:rsidP="00D210AF">
      <w:pPr>
        <w:ind w:firstLine="720"/>
        <w:rPr>
          <w:color w:val="323232" w:themeColor="text2"/>
        </w:rPr>
      </w:pPr>
      <w:r w:rsidRPr="005E576E">
        <w:t>Процедуры лицензирования деятельности по распространению теле-, радиоканалов, а также конкурсные процедуры распределения радиочастотного спектра для целей телерадиовещания должны обеспечивать равный доступ для всех заинтересованных субъектов рынка и приемлемые, выполнимые квалификационные требования и условия, которым должны отвечать подавляющее большинство участников конкурса;</w:t>
      </w:r>
    </w:p>
    <w:p w:rsidR="005E576E" w:rsidRPr="005E576E" w:rsidRDefault="005E576E" w:rsidP="00D210AF">
      <w:pPr>
        <w:ind w:firstLine="720"/>
        <w:rPr>
          <w:color w:val="323232" w:themeColor="text2"/>
        </w:rPr>
      </w:pPr>
      <w:r w:rsidRPr="005E576E">
        <w:t>Лицензирование  деятельности по распространению теле-, радиоканалов и распространение радиочастотного спектра для целей телерадиовещания должны осуществляться независимым органом, учрежденный и финансируемый на основании специального закона;</w:t>
      </w:r>
    </w:p>
    <w:p w:rsidR="005E576E" w:rsidRPr="005E576E" w:rsidRDefault="005E576E" w:rsidP="00D210AF">
      <w:pPr>
        <w:ind w:firstLine="720"/>
        <w:rPr>
          <w:color w:val="323232" w:themeColor="text2"/>
        </w:rPr>
      </w:pPr>
      <w:r w:rsidRPr="005E576E">
        <w:t>Принудительная ликвидация СМИ должна являться крайней мерой ограничения права на свободу СМИ и свободу выражения мнений в целом. Принудительная ликвидация СМИ возможна только по решению суда и только при наличии весомых  оснований, предусмотренных  в статье 19 (3) Международного пакта о гражданских и политических правах;</w:t>
      </w:r>
    </w:p>
    <w:p w:rsidR="005E576E" w:rsidRPr="005E576E" w:rsidRDefault="005E576E" w:rsidP="00D210AF">
      <w:pPr>
        <w:ind w:firstLine="720"/>
        <w:rPr>
          <w:color w:val="323232" w:themeColor="text2"/>
        </w:rPr>
      </w:pPr>
      <w:r w:rsidRPr="005E576E">
        <w:lastRenderedPageBreak/>
        <w:t>Чрезмерные меры административного воздействия на СМИ (такие как приостановление и прекращение выпуска и распространения СМИ, конфискация тиража), которые могут быть применены из-за информационного содержания, технических или незначительных нарушений,  исключены, так как являются несовместимыми с требованиями  статьи 19 (3) Международного пакта о гражданских и политических правах;</w:t>
      </w:r>
    </w:p>
    <w:p w:rsidR="006D38EF" w:rsidRDefault="006D38EF" w:rsidP="00FA6D74">
      <w:pPr>
        <w:autoSpaceDE w:val="0"/>
        <w:autoSpaceDN w:val="0"/>
        <w:adjustRightInd w:val="0"/>
        <w:ind w:firstLine="708"/>
        <w:jc w:val="both"/>
      </w:pPr>
      <w:r>
        <w:t xml:space="preserve">Предусмотренная законом «О гарантиях свободы слова» ответственность за распространение недостоверных порочащих сведений в данном законе должна быть сбалансирована с правом журналиста на добросовестное заблуждение в  случаях, когда он действовал добросовестно и в интересах общества. </w:t>
      </w:r>
    </w:p>
    <w:p w:rsidR="006F0217" w:rsidRDefault="007F7AB9" w:rsidP="00637C40">
      <w:pPr>
        <w:pStyle w:val="1"/>
        <w:numPr>
          <w:ilvl w:val="0"/>
          <w:numId w:val="1"/>
        </w:numPr>
        <w:spacing w:before="0" w:after="0"/>
        <w:ind w:left="0" w:firstLine="450"/>
        <w:jc w:val="both"/>
        <w:rPr>
          <w:bCs/>
          <w:szCs w:val="24"/>
          <w:u w:val="single"/>
          <w:lang w:val="ru-RU"/>
        </w:rPr>
      </w:pPr>
      <w:r w:rsidRPr="007F7AB9">
        <w:rPr>
          <w:bCs/>
          <w:szCs w:val="24"/>
          <w:u w:val="single"/>
          <w:lang w:val="ru-RU"/>
        </w:rPr>
        <w:t>Глава</w:t>
      </w:r>
      <w:r w:rsidR="007A17C2" w:rsidRPr="007F7AB9">
        <w:rPr>
          <w:bCs/>
          <w:szCs w:val="24"/>
          <w:u w:val="single"/>
          <w:lang w:val="ru-RU"/>
        </w:rPr>
        <w:t xml:space="preserve"> «Права и обязанности СМИ</w:t>
      </w:r>
      <w:r w:rsidR="00637C40" w:rsidRPr="007F7AB9">
        <w:rPr>
          <w:bCs/>
          <w:szCs w:val="24"/>
          <w:u w:val="single"/>
          <w:lang w:val="ru-RU"/>
        </w:rPr>
        <w:t xml:space="preserve"> и журналистов</w:t>
      </w:r>
      <w:r w:rsidR="007A17C2" w:rsidRPr="007F7AB9">
        <w:rPr>
          <w:bCs/>
          <w:szCs w:val="24"/>
          <w:u w:val="single"/>
          <w:lang w:val="ru-RU"/>
        </w:rPr>
        <w:t>»</w:t>
      </w:r>
    </w:p>
    <w:p w:rsidR="00682EB9" w:rsidRPr="00625F6D" w:rsidRDefault="00682EB9" w:rsidP="00682EB9">
      <w:pPr>
        <w:autoSpaceDE w:val="0"/>
        <w:autoSpaceDN w:val="0"/>
        <w:adjustRightInd w:val="0"/>
        <w:ind w:firstLine="708"/>
        <w:jc w:val="both"/>
      </w:pPr>
      <w:r w:rsidRPr="00625F6D">
        <w:t xml:space="preserve">В </w:t>
      </w:r>
      <w:r>
        <w:t>этой главе</w:t>
      </w:r>
      <w:r w:rsidRPr="00625F6D">
        <w:t xml:space="preserve"> сформулированы условия, лаконично изложенные в рекомендациях Совета Европы «О новом понятии СМИ»: </w:t>
      </w:r>
    </w:p>
    <w:p w:rsidR="00682EB9" w:rsidRDefault="00682EB9" w:rsidP="00682EB9">
      <w:pPr>
        <w:autoSpaceDE w:val="0"/>
        <w:autoSpaceDN w:val="0"/>
        <w:adjustRightInd w:val="0"/>
        <w:ind w:firstLine="708"/>
        <w:jc w:val="both"/>
      </w:pPr>
      <w:proofErr w:type="gramStart"/>
      <w:r w:rsidRPr="00625F6D">
        <w:t>«Прерогативы, права и привилегии, на которые могут ссылаться СМИ</w:t>
      </w:r>
      <w:r>
        <w:t xml:space="preserve"> </w:t>
      </w:r>
      <w:r w:rsidRPr="00625F6D">
        <w:t>или журналисты, при условии соблюдения соответствующих правовых положений, включают: защиту источников; привилегированные коммуникации и защиту от конфискации журналистских материалов;</w:t>
      </w:r>
      <w:r>
        <w:t xml:space="preserve"> </w:t>
      </w:r>
      <w:r w:rsidRPr="00625F6D">
        <w:t>свободу передвижения и доступа к информации; право на аккредитацию; защиту от злоупотребления законами о клевете и диффамации (например, защита в отношении правдивости и точности информации, добросовестный общественный интерес)».</w:t>
      </w:r>
      <w:proofErr w:type="gramEnd"/>
    </w:p>
    <w:p w:rsidR="006D38EF" w:rsidRDefault="006D38EF" w:rsidP="00682EB9">
      <w:pPr>
        <w:autoSpaceDE w:val="0"/>
        <w:autoSpaceDN w:val="0"/>
        <w:adjustRightInd w:val="0"/>
        <w:ind w:firstLine="708"/>
        <w:jc w:val="both"/>
      </w:pPr>
    </w:p>
    <w:p w:rsidR="003F35D6" w:rsidRDefault="003F35D6" w:rsidP="003F35D6">
      <w:pPr>
        <w:tabs>
          <w:tab w:val="left" w:pos="720"/>
        </w:tabs>
        <w:ind w:firstLine="720"/>
        <w:jc w:val="both"/>
        <w:rPr>
          <w:b/>
          <w:bCs/>
        </w:rPr>
      </w:pPr>
      <w:r w:rsidRPr="00625F6D">
        <w:rPr>
          <w:b/>
          <w:bCs/>
        </w:rPr>
        <w:t xml:space="preserve">6. Предполагаемые правовые и социально-экономические последствия в случае принятия законопроекта </w:t>
      </w:r>
    </w:p>
    <w:p w:rsidR="006D38EF" w:rsidRPr="00334EE3" w:rsidRDefault="006D38EF" w:rsidP="003F35D6">
      <w:pPr>
        <w:tabs>
          <w:tab w:val="left" w:pos="720"/>
        </w:tabs>
        <w:ind w:firstLine="720"/>
        <w:jc w:val="both"/>
        <w:rPr>
          <w:b/>
          <w:bCs/>
        </w:rPr>
      </w:pPr>
    </w:p>
    <w:p w:rsidR="00721275" w:rsidRPr="00334EE3" w:rsidRDefault="00334EE3" w:rsidP="003F35D6">
      <w:pPr>
        <w:tabs>
          <w:tab w:val="left" w:pos="720"/>
        </w:tabs>
        <w:ind w:firstLine="720"/>
        <w:jc w:val="both"/>
        <w:rPr>
          <w:b/>
          <w:bCs/>
        </w:rPr>
      </w:pPr>
      <w:r w:rsidRPr="00334EE3">
        <w:rPr>
          <w:rStyle w:val="j21"/>
        </w:rPr>
        <w:t>В</w:t>
      </w:r>
      <w:r w:rsidR="006D38EF" w:rsidRPr="00334EE3">
        <w:rPr>
          <w:rStyle w:val="j21"/>
        </w:rPr>
        <w:t xml:space="preserve"> случае принятия законопроекта</w:t>
      </w:r>
      <w:r>
        <w:rPr>
          <w:rStyle w:val="j21"/>
        </w:rPr>
        <w:t xml:space="preserve"> негативные правовые последствия исключены</w:t>
      </w:r>
      <w:proofErr w:type="gramStart"/>
      <w:r>
        <w:rPr>
          <w:rStyle w:val="j21"/>
        </w:rPr>
        <w:t>.</w:t>
      </w:r>
      <w:r w:rsidR="006D38EF" w:rsidRPr="00334EE3">
        <w:rPr>
          <w:rStyle w:val="j21"/>
        </w:rPr>
        <w:t>.</w:t>
      </w:r>
      <w:proofErr w:type="gramEnd"/>
    </w:p>
    <w:p w:rsidR="00721275" w:rsidRDefault="00721275" w:rsidP="00721275">
      <w:pPr>
        <w:ind w:firstLine="720"/>
      </w:pPr>
      <w:r>
        <w:t xml:space="preserve">Социально-экономическими последствиями </w:t>
      </w:r>
      <w:r w:rsidR="00C26CF1">
        <w:t xml:space="preserve">станут </w:t>
      </w:r>
      <w:r>
        <w:t xml:space="preserve">значительное </w:t>
      </w:r>
      <w:r w:rsidR="00C26CF1">
        <w:t xml:space="preserve">повышение международного </w:t>
      </w:r>
      <w:r>
        <w:t>рейтинга К</w:t>
      </w:r>
      <w:r w:rsidR="00C26CF1">
        <w:t xml:space="preserve">азахстана, </w:t>
      </w:r>
      <w:r w:rsidR="00334EE3">
        <w:t xml:space="preserve">вступление Казахстана в ОЭСР, </w:t>
      </w:r>
      <w:r w:rsidR="00C26CF1">
        <w:t xml:space="preserve">активизация борьбы с коррупцией, </w:t>
      </w:r>
      <w:r w:rsidR="006D38EF">
        <w:t xml:space="preserve">повышение </w:t>
      </w:r>
      <w:proofErr w:type="spellStart"/>
      <w:r w:rsidR="006D38EF">
        <w:t>транспарентности</w:t>
      </w:r>
      <w:proofErr w:type="spellEnd"/>
      <w:r w:rsidR="006D38EF">
        <w:t xml:space="preserve"> и подотчетности правительства перед обществом.</w:t>
      </w:r>
      <w:r w:rsidR="00C26CF1">
        <w:t xml:space="preserve"> </w:t>
      </w:r>
    </w:p>
    <w:p w:rsidR="00C26CF1" w:rsidRPr="00721275" w:rsidRDefault="00C26CF1" w:rsidP="00721275">
      <w:pPr>
        <w:ind w:firstLine="720"/>
      </w:pPr>
    </w:p>
    <w:p w:rsidR="00550CF2" w:rsidRDefault="003F35D6" w:rsidP="00550CF2">
      <w:pPr>
        <w:tabs>
          <w:tab w:val="left" w:pos="0"/>
        </w:tabs>
        <w:ind w:firstLine="720"/>
        <w:jc w:val="both"/>
        <w:rPr>
          <w:b/>
          <w:bCs/>
        </w:rPr>
      </w:pPr>
      <w:r w:rsidRPr="00625F6D">
        <w:t xml:space="preserve">    </w:t>
      </w:r>
      <w:r w:rsidRPr="00625F6D">
        <w:rPr>
          <w:b/>
          <w:bCs/>
        </w:rPr>
        <w:t>7. Необходимость одновременного (последующего) приведения других законодательных актов в соответствие с разрабатываемым законопроектом</w:t>
      </w:r>
    </w:p>
    <w:p w:rsidR="00550CF2" w:rsidRPr="00625F6D" w:rsidRDefault="00550CF2" w:rsidP="00550CF2">
      <w:pPr>
        <w:tabs>
          <w:tab w:val="left" w:pos="709"/>
        </w:tabs>
        <w:ind w:firstLine="720"/>
        <w:jc w:val="both"/>
      </w:pPr>
    </w:p>
    <w:p w:rsidR="00550CF2" w:rsidRDefault="00334EE3" w:rsidP="00550CF2">
      <w:pPr>
        <w:ind w:firstLine="720"/>
      </w:pPr>
      <w:r>
        <w:t>Принятие законопроектов</w:t>
      </w:r>
      <w:r w:rsidR="00550CF2" w:rsidRPr="00721275">
        <w:t xml:space="preserve"> потребует внесения изменений и дополнений в законодательство</w:t>
      </w:r>
      <w:r w:rsidR="00550CF2">
        <w:t>, регламентирующее свободу выражения мнений, получения и распростране</w:t>
      </w:r>
      <w:r>
        <w:t>ния информации, деятельность СМИ.</w:t>
      </w:r>
    </w:p>
    <w:p w:rsidR="003F35D6" w:rsidRPr="00625F6D" w:rsidRDefault="003F35D6" w:rsidP="003F35D6"/>
    <w:p w:rsidR="003F35D6" w:rsidRDefault="003F35D6" w:rsidP="003F35D6">
      <w:pPr>
        <w:tabs>
          <w:tab w:val="left" w:pos="709"/>
        </w:tabs>
        <w:ind w:firstLine="400"/>
        <w:jc w:val="both"/>
        <w:rPr>
          <w:b/>
          <w:bCs/>
        </w:rPr>
      </w:pPr>
      <w:r w:rsidRPr="00625F6D">
        <w:t xml:space="preserve">    </w:t>
      </w:r>
      <w:r w:rsidRPr="00625F6D">
        <w:rPr>
          <w:b/>
        </w:rPr>
        <w:t xml:space="preserve">8. </w:t>
      </w:r>
      <w:proofErr w:type="spellStart"/>
      <w:r w:rsidRPr="00625F6D">
        <w:rPr>
          <w:b/>
        </w:rPr>
        <w:t>Р</w:t>
      </w:r>
      <w:r w:rsidRPr="00625F6D">
        <w:rPr>
          <w:b/>
          <w:bCs/>
        </w:rPr>
        <w:t>егламентированность</w:t>
      </w:r>
      <w:proofErr w:type="spellEnd"/>
      <w:r w:rsidRPr="00625F6D">
        <w:rPr>
          <w:b/>
          <w:bCs/>
        </w:rPr>
        <w:t xml:space="preserve"> предмета законопроекта иными нормативными правовыми актами</w:t>
      </w:r>
    </w:p>
    <w:p w:rsidR="00334EE3" w:rsidRPr="00334EE3" w:rsidRDefault="00334EE3" w:rsidP="00334EE3">
      <w:pPr>
        <w:tabs>
          <w:tab w:val="left" w:pos="0"/>
        </w:tabs>
        <w:ind w:firstLine="720"/>
        <w:jc w:val="both"/>
        <w:rPr>
          <w:bCs/>
        </w:rPr>
      </w:pPr>
    </w:p>
    <w:p w:rsidR="00334EE3" w:rsidRPr="00514DE4" w:rsidRDefault="00514DE4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 w:rsidRPr="00514DE4">
        <w:rPr>
          <w:bCs/>
        </w:rPr>
        <w:t>Конституция РК,</w:t>
      </w:r>
    </w:p>
    <w:p w:rsidR="00514DE4" w:rsidRPr="00514DE4" w:rsidRDefault="00514DE4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 w:rsidRPr="00514DE4">
        <w:rPr>
          <w:bCs/>
        </w:rPr>
        <w:t>Уголовный кодек РК,</w:t>
      </w:r>
    </w:p>
    <w:p w:rsidR="00514DE4" w:rsidRPr="00514DE4" w:rsidRDefault="00514DE4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 w:rsidRPr="00514DE4">
        <w:rPr>
          <w:bCs/>
        </w:rPr>
        <w:t>Уголовно-процессуальный кодекс РК,</w:t>
      </w:r>
    </w:p>
    <w:p w:rsidR="00514DE4" w:rsidRPr="00514DE4" w:rsidRDefault="00514DE4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 w:rsidRPr="00514DE4">
        <w:rPr>
          <w:bCs/>
        </w:rPr>
        <w:t>Гражданский кодекс РК,</w:t>
      </w:r>
    </w:p>
    <w:p w:rsidR="00514DE4" w:rsidRDefault="00514DE4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 w:rsidRPr="00514DE4">
        <w:rPr>
          <w:bCs/>
        </w:rPr>
        <w:t>Гражданский процесс</w:t>
      </w:r>
      <w:r>
        <w:rPr>
          <w:bCs/>
        </w:rPr>
        <w:t>у</w:t>
      </w:r>
      <w:r w:rsidRPr="00514DE4">
        <w:rPr>
          <w:bCs/>
        </w:rPr>
        <w:t>альный кодекс РК,</w:t>
      </w:r>
    </w:p>
    <w:p w:rsidR="00514DE4" w:rsidRDefault="00514DE4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 w:rsidRPr="00514DE4">
        <w:rPr>
          <w:bCs/>
        </w:rPr>
        <w:t xml:space="preserve"> </w:t>
      </w:r>
      <w:r>
        <w:rPr>
          <w:bCs/>
        </w:rPr>
        <w:t>Кодекс об административных правонарушениях РК,</w:t>
      </w:r>
    </w:p>
    <w:p w:rsidR="00514DE4" w:rsidRDefault="00514DE4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>
        <w:rPr>
          <w:bCs/>
        </w:rPr>
        <w:t>Предпринимательский кодекс РК,</w:t>
      </w:r>
    </w:p>
    <w:p w:rsidR="00514DE4" w:rsidRDefault="00514DE4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>
        <w:rPr>
          <w:bCs/>
        </w:rPr>
        <w:t>Бюджетный кодекс РК,</w:t>
      </w:r>
    </w:p>
    <w:p w:rsidR="00514DE4" w:rsidRDefault="00514DE4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>
        <w:rPr>
          <w:bCs/>
        </w:rPr>
        <w:t>Кодекс о налогах и других обязательных платежах в бюджет РК,</w:t>
      </w:r>
    </w:p>
    <w:p w:rsidR="00514DE4" w:rsidRDefault="00514DE4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>
        <w:rPr>
          <w:bCs/>
        </w:rPr>
        <w:t>Закон РК «О сред</w:t>
      </w:r>
      <w:r w:rsidR="00826741">
        <w:rPr>
          <w:bCs/>
        </w:rPr>
        <w:t>с</w:t>
      </w:r>
      <w:r>
        <w:rPr>
          <w:bCs/>
        </w:rPr>
        <w:t>твах массовой информации»,</w:t>
      </w:r>
    </w:p>
    <w:p w:rsidR="00514DE4" w:rsidRDefault="00514DE4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>
        <w:rPr>
          <w:bCs/>
        </w:rPr>
        <w:t>Закон РК «О доступе к информации»,</w:t>
      </w:r>
    </w:p>
    <w:p w:rsidR="00514DE4" w:rsidRDefault="00514DE4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>
        <w:rPr>
          <w:bCs/>
        </w:rPr>
        <w:t>Закон РК «О государ</w:t>
      </w:r>
      <w:r w:rsidR="00826741">
        <w:rPr>
          <w:bCs/>
        </w:rPr>
        <w:t>ственных секретах</w:t>
      </w:r>
      <w:r w:rsidR="00280693">
        <w:rPr>
          <w:bCs/>
        </w:rPr>
        <w:t>»</w:t>
      </w:r>
      <w:r w:rsidR="00826741">
        <w:rPr>
          <w:bCs/>
        </w:rPr>
        <w:t>,</w:t>
      </w:r>
    </w:p>
    <w:p w:rsidR="00826741" w:rsidRDefault="00826741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>
        <w:rPr>
          <w:bCs/>
        </w:rPr>
        <w:t>Закон РК «О персональных данных и их защите»,</w:t>
      </w:r>
    </w:p>
    <w:p w:rsidR="00826741" w:rsidRDefault="00826741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>
        <w:rPr>
          <w:bCs/>
        </w:rPr>
        <w:t>Закон РК «О телерадиовещании»,</w:t>
      </w:r>
    </w:p>
    <w:p w:rsidR="005E3528" w:rsidRDefault="005E3528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>
        <w:rPr>
          <w:bCs/>
        </w:rPr>
        <w:lastRenderedPageBreak/>
        <w:t>Закон РК «О языках»,</w:t>
      </w:r>
    </w:p>
    <w:p w:rsidR="005E3528" w:rsidRDefault="005E3528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>
        <w:rPr>
          <w:bCs/>
        </w:rPr>
        <w:t>Закон РК «О чрезвычайном положении»</w:t>
      </w:r>
      <w:r w:rsidR="00280693">
        <w:rPr>
          <w:bCs/>
        </w:rPr>
        <w:t>,</w:t>
      </w:r>
    </w:p>
    <w:p w:rsidR="00280693" w:rsidRPr="00514DE4" w:rsidRDefault="00280693" w:rsidP="00514DE4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Cs/>
        </w:rPr>
      </w:pPr>
      <w:r>
        <w:rPr>
          <w:bCs/>
        </w:rPr>
        <w:t>Закон РК «Об информатизации»</w:t>
      </w:r>
    </w:p>
    <w:p w:rsidR="003F35D6" w:rsidRPr="00625F6D" w:rsidRDefault="003F35D6" w:rsidP="003F35D6"/>
    <w:p w:rsidR="003F35D6" w:rsidRDefault="003F35D6" w:rsidP="003F35D6">
      <w:pPr>
        <w:ind w:firstLine="708"/>
        <w:jc w:val="both"/>
        <w:rPr>
          <w:b/>
          <w:bCs/>
          <w:color w:val="000000"/>
        </w:rPr>
      </w:pPr>
      <w:r w:rsidRPr="00625F6D">
        <w:rPr>
          <w:b/>
          <w:bCs/>
          <w:color w:val="000000"/>
        </w:rPr>
        <w:t>9. Наличие по рассматриваемому вопросу зарубежного опыта</w:t>
      </w:r>
    </w:p>
    <w:p w:rsidR="00E13BD9" w:rsidRDefault="00FA60EF" w:rsidP="00E13BD9">
      <w:pPr>
        <w:ind w:firstLine="708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В связи с тем, что </w:t>
      </w:r>
      <w:r w:rsidR="00E13BD9" w:rsidRPr="00E13BD9">
        <w:rPr>
          <w:bCs/>
          <w:color w:val="000000"/>
        </w:rPr>
        <w:t xml:space="preserve">Казахстан стремится получить статус постоянного наблюдателя в четырех комитетах ОЭСР (Комитет по инвестициям, Комитет по политике в области образования, Комитет по сельскому хозяйству и Комитет по промышленности, инновациям </w:t>
      </w:r>
      <w:r>
        <w:rPr>
          <w:bCs/>
          <w:color w:val="000000"/>
        </w:rPr>
        <w:t xml:space="preserve">и предпринимательству) и в ближайшей перспективе </w:t>
      </w:r>
      <w:r w:rsidR="00E13BD9" w:rsidRPr="00E13BD9">
        <w:rPr>
          <w:bCs/>
          <w:color w:val="000000"/>
        </w:rPr>
        <w:t xml:space="preserve"> получ</w:t>
      </w:r>
      <w:r>
        <w:rPr>
          <w:bCs/>
          <w:color w:val="000000"/>
        </w:rPr>
        <w:t>ить</w:t>
      </w:r>
      <w:r w:rsidR="00E13BD9" w:rsidRPr="00E13BD9">
        <w:rPr>
          <w:bCs/>
          <w:color w:val="000000"/>
        </w:rPr>
        <w:t xml:space="preserve"> статус полноценного участника</w:t>
      </w:r>
      <w:r>
        <w:rPr>
          <w:bCs/>
          <w:color w:val="000000"/>
        </w:rPr>
        <w:t xml:space="preserve">, </w:t>
      </w:r>
      <w:r w:rsidR="00E13BD9" w:rsidRPr="00E13BD9">
        <w:rPr>
          <w:bCs/>
          <w:color w:val="000000"/>
        </w:rPr>
        <w:t xml:space="preserve"> </w:t>
      </w:r>
      <w:r w:rsidR="004F1A2F">
        <w:rPr>
          <w:bCs/>
          <w:color w:val="000000"/>
        </w:rPr>
        <w:t>сделан</w:t>
      </w:r>
      <w:r w:rsidR="004F1A2F" w:rsidRPr="004F1A2F">
        <w:rPr>
          <w:bCs/>
          <w:color w:val="000000"/>
        </w:rPr>
        <w:t xml:space="preserve"> анализ законодательного обеспечения свободы слова, получения и распространения информации и СМИ в странах ОЭСР</w:t>
      </w:r>
      <w:r w:rsidR="004F1A2F">
        <w:rPr>
          <w:bCs/>
          <w:color w:val="000000"/>
        </w:rPr>
        <w:t>.</w:t>
      </w:r>
      <w:proofErr w:type="gramEnd"/>
    </w:p>
    <w:p w:rsidR="004F1A2F" w:rsidRPr="004F1A2F" w:rsidRDefault="004F1A2F" w:rsidP="004F1A2F">
      <w:pPr>
        <w:ind w:firstLine="708"/>
        <w:jc w:val="both"/>
        <w:rPr>
          <w:bCs/>
          <w:color w:val="000000"/>
        </w:rPr>
      </w:pPr>
      <w:r w:rsidRPr="004F1A2F">
        <w:rPr>
          <w:bCs/>
          <w:color w:val="000000"/>
        </w:rPr>
        <w:t xml:space="preserve">В целом, система взаимодействия власти и СМИ в развитых странах запада построена на следующих основных принципах: максимальное невмешательство государства в деятельность масс-медиа (практически все вопросы в этой области регулируются специальными органами, напрямую неподконтрольными власти); коллегиальность указанных </w:t>
      </w:r>
      <w:proofErr w:type="spellStart"/>
      <w:r w:rsidRPr="004F1A2F">
        <w:rPr>
          <w:bCs/>
          <w:color w:val="000000"/>
        </w:rPr>
        <w:t>спецорганов</w:t>
      </w:r>
      <w:proofErr w:type="spellEnd"/>
      <w:r w:rsidRPr="004F1A2F">
        <w:rPr>
          <w:bCs/>
          <w:color w:val="000000"/>
        </w:rPr>
        <w:t>. Эти принципы объединены в идеологию, по которой СМИ являются институтом социума, а не власти. Эту позицию разделяет и власть, осознавая необходимость независимой оценки ее деятельности со стороны граждан, что существенно повышается эффективность ее управления обществом.</w:t>
      </w:r>
    </w:p>
    <w:p w:rsidR="007D7AA0" w:rsidRDefault="004F1A2F" w:rsidP="007D7AA0">
      <w:pPr>
        <w:ind w:firstLine="708"/>
        <w:jc w:val="both"/>
        <w:rPr>
          <w:bCs/>
          <w:color w:val="000000"/>
        </w:rPr>
      </w:pPr>
      <w:r w:rsidRPr="004F1A2F">
        <w:rPr>
          <w:bCs/>
          <w:color w:val="000000"/>
        </w:rPr>
        <w:t xml:space="preserve">Конституции и законы большинства стран мира запрещают цензуру, в том числе и цензуру в СМИ. </w:t>
      </w:r>
    </w:p>
    <w:p w:rsidR="00FA60EF" w:rsidRPr="007D7AA0" w:rsidRDefault="00FA60EF" w:rsidP="004F1A2F">
      <w:pPr>
        <w:ind w:firstLine="708"/>
        <w:jc w:val="both"/>
        <w:rPr>
          <w:bCs/>
          <w:color w:val="000000"/>
        </w:rPr>
      </w:pPr>
      <w:r w:rsidRPr="00FA60EF">
        <w:rPr>
          <w:rFonts w:eastAsia="Calibri"/>
          <w:lang w:eastAsia="en-US"/>
        </w:rPr>
        <w:t>В ряде стран ОЭСР (Австралия, Канада, Нидерланды, Норвегия, Испания, Великобритания и США) вообще нет отдельных законов о СМИ. В них правоприменительная практика исходит из конституционных положений о свободе выражения мнения, слова, получения и распространения информации. В то же время, например, в Великобритании принят закон о свободе информации. В других странах – членах ОЭСР есть специальные законы об информации или о СМИ, но они, главным образом, направлены на защиту свободы информации и деятельности СМИ, и лишь в исключительных случаях – на наложение ограничений. То есть главная цель правового регулирования этой сферы общественных отношений это обеспечение свободы слова и информации и доступа к информации, а также обеспечения плюрализма мнений и СМИ.</w:t>
      </w:r>
    </w:p>
    <w:p w:rsidR="008535C7" w:rsidRPr="008535C7" w:rsidRDefault="008535C7" w:rsidP="008535C7">
      <w:pPr>
        <w:ind w:firstLine="708"/>
        <w:jc w:val="both"/>
        <w:rPr>
          <w:bCs/>
          <w:color w:val="000000"/>
        </w:rPr>
      </w:pPr>
      <w:r w:rsidRPr="008535C7">
        <w:rPr>
          <w:bCs/>
          <w:color w:val="000000"/>
        </w:rPr>
        <w:t>Правительства демократических стран обеспокоены концентрацией собственности на газетном рынке, что, по их мнению, опасно для общества, ибо сосредоточение СМИ в руках немногих лиц или групп ограничивает плюрализм мнений и подрывает конституционные основы свободы слова. Именно поэтому правительства осуществляют как правовое регулирование собственности на СМИ, так и специальные программы содействия печати. </w:t>
      </w:r>
    </w:p>
    <w:p w:rsidR="008535C7" w:rsidRPr="008535C7" w:rsidRDefault="008535C7" w:rsidP="008535C7">
      <w:pPr>
        <w:ind w:firstLine="708"/>
        <w:jc w:val="both"/>
        <w:rPr>
          <w:bCs/>
          <w:color w:val="000000"/>
        </w:rPr>
      </w:pPr>
      <w:r w:rsidRPr="008535C7">
        <w:rPr>
          <w:bCs/>
          <w:color w:val="000000"/>
        </w:rPr>
        <w:t xml:space="preserve">В разных странах процессы концентрации СМИ идут по-разному, а также по-разному борются с этими процессами. Так, в США основными средствами государственного противостояния монополиям и концентрации в СМИ являются антитрестовские законы, которые неоднократно использовались американскими судами. В других странах (Франция, Великобритания, Норвегия) несмотря на наличие общего </w:t>
      </w:r>
      <w:proofErr w:type="spellStart"/>
      <w:r w:rsidRPr="008535C7">
        <w:rPr>
          <w:bCs/>
          <w:color w:val="000000"/>
        </w:rPr>
        <w:t>антиконцентрационного</w:t>
      </w:r>
      <w:proofErr w:type="spellEnd"/>
      <w:r w:rsidRPr="008535C7">
        <w:rPr>
          <w:bCs/>
          <w:color w:val="000000"/>
        </w:rPr>
        <w:t xml:space="preserve"> законодательства, эти отношения достаточно детально регулируются особыми законодательными актами о СМИ. </w:t>
      </w:r>
      <w:r w:rsidRPr="008535C7">
        <w:rPr>
          <w:bCs/>
          <w:color w:val="000000"/>
        </w:rPr>
        <w:tab/>
      </w:r>
    </w:p>
    <w:p w:rsidR="008535C7" w:rsidRPr="008535C7" w:rsidRDefault="008535C7" w:rsidP="008535C7">
      <w:pPr>
        <w:ind w:firstLine="708"/>
        <w:jc w:val="both"/>
        <w:rPr>
          <w:bCs/>
          <w:color w:val="000000"/>
        </w:rPr>
      </w:pPr>
      <w:r w:rsidRPr="008535C7">
        <w:rPr>
          <w:bCs/>
          <w:color w:val="000000"/>
        </w:rPr>
        <w:t>Так, например, Правительство Австрии субсидирует все ежедневные газеты с тем, чтобы помочь их выживанию на рынке прессы и тем самым поддерживать существование широкого спектра мнений. Кроме того, специальная программа поддерживает несколько небольших газет, которые играют особенно важную роль в формировании различных политических мнений.</w:t>
      </w:r>
    </w:p>
    <w:p w:rsidR="007D7AA0" w:rsidRDefault="008535C7" w:rsidP="008535C7">
      <w:pPr>
        <w:ind w:firstLine="708"/>
        <w:jc w:val="both"/>
        <w:rPr>
          <w:bCs/>
          <w:color w:val="000000"/>
        </w:rPr>
      </w:pPr>
      <w:r w:rsidRPr="008535C7">
        <w:rPr>
          <w:bCs/>
          <w:color w:val="000000"/>
        </w:rPr>
        <w:tab/>
        <w:t>Шведское правительство финансирует так называемые газеты второго ряда (занимающие второе место по тиражам). Кроме того, в североевропейских государствах оказывается финансовая поддержка партийных изданий, религиозной прессы и газет мнений. Правовое регулирование осуществляется с помощью общих и специальных антитрестовских законов. </w:t>
      </w:r>
      <w:r w:rsidRPr="008535C7">
        <w:rPr>
          <w:bCs/>
          <w:color w:val="000000"/>
        </w:rPr>
        <w:tab/>
      </w:r>
    </w:p>
    <w:p w:rsidR="008535C7" w:rsidRPr="008535C7" w:rsidRDefault="008535C7" w:rsidP="008535C7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В</w:t>
      </w:r>
      <w:r w:rsidRPr="008535C7">
        <w:rPr>
          <w:bCs/>
          <w:color w:val="000000"/>
        </w:rPr>
        <w:t xml:space="preserve"> Англии министр торговли обладает полномочиями ограничивать концентрацию прессы в одних руках. Без его согласия невозможна передача издания (при тираже свыше 500 тыс. экз.) в собственность другому лицу, если в результате передачи новый собственник может закрыть газету или поглотить ее конкурирующим изданием.  Кроме того, английский закон о вещании (1990 г.) ограничивает покупку СМИ разных видов одним лицом. </w:t>
      </w:r>
      <w:r w:rsidRPr="008535C7">
        <w:rPr>
          <w:bCs/>
          <w:color w:val="000000"/>
        </w:rPr>
        <w:tab/>
        <w:t xml:space="preserve"> </w:t>
      </w:r>
    </w:p>
    <w:p w:rsidR="008535C7" w:rsidRPr="008535C7" w:rsidRDefault="008535C7" w:rsidP="008535C7">
      <w:pPr>
        <w:ind w:firstLine="708"/>
        <w:jc w:val="both"/>
        <w:rPr>
          <w:bCs/>
          <w:color w:val="000000"/>
        </w:rPr>
      </w:pPr>
      <w:r w:rsidRPr="008535C7">
        <w:rPr>
          <w:bCs/>
          <w:color w:val="000000"/>
        </w:rPr>
        <w:t xml:space="preserve">Законодательство Германии гарантирует плюрализм печатных органов, как важнейшего элемента свободы прессы, путем запрета на монополии. В Федеральном Законе о монополиях есть специальные положения, позволяющие осуществлять </w:t>
      </w:r>
      <w:proofErr w:type="gramStart"/>
      <w:r w:rsidRPr="008535C7">
        <w:rPr>
          <w:bCs/>
          <w:color w:val="000000"/>
        </w:rPr>
        <w:t>контроль за</w:t>
      </w:r>
      <w:proofErr w:type="gramEnd"/>
      <w:r w:rsidRPr="008535C7">
        <w:rPr>
          <w:bCs/>
          <w:color w:val="000000"/>
        </w:rPr>
        <w:t xml:space="preserve"> малыми и средними объединениями в сфере СМИ. В соответствии с ним Федеральное агентство по монополиям может запретить слияние компаний. </w:t>
      </w:r>
      <w:r w:rsidRPr="008535C7">
        <w:rPr>
          <w:bCs/>
          <w:color w:val="000000"/>
        </w:rPr>
        <w:tab/>
      </w:r>
    </w:p>
    <w:p w:rsidR="008535C7" w:rsidRPr="008535C7" w:rsidRDefault="008535C7" w:rsidP="008535C7">
      <w:pPr>
        <w:ind w:firstLine="708"/>
        <w:jc w:val="both"/>
        <w:rPr>
          <w:bCs/>
          <w:color w:val="000000"/>
        </w:rPr>
      </w:pPr>
      <w:r w:rsidRPr="008535C7">
        <w:rPr>
          <w:bCs/>
          <w:color w:val="000000"/>
        </w:rPr>
        <w:t>Правительство Канады ограничило право собственности в области СМИ определением доли на рынке. Других рекомендаций по ограничению концентрации нет. Но Правительство имеет право рассматривать собственность с точки зрения Объединенного закона о ревизии и препятствовать образованию монополии, если ее формирование может нанести вред канадскому обществу. </w:t>
      </w:r>
      <w:r w:rsidRPr="008535C7">
        <w:rPr>
          <w:bCs/>
          <w:color w:val="000000"/>
        </w:rPr>
        <w:tab/>
      </w:r>
    </w:p>
    <w:p w:rsidR="008535C7" w:rsidRDefault="008535C7" w:rsidP="008535C7">
      <w:pPr>
        <w:ind w:firstLine="708"/>
        <w:jc w:val="both"/>
        <w:rPr>
          <w:bCs/>
          <w:color w:val="000000"/>
        </w:rPr>
      </w:pPr>
      <w:r w:rsidRPr="008535C7">
        <w:rPr>
          <w:bCs/>
          <w:color w:val="000000"/>
        </w:rPr>
        <w:t>В Нидерландах не существует специального правого регулирования собственности на СМИ. Однако Правительство рассматривает проекты регулирования прессы, с тем, чтобы один собственник не мог владеть слишком высокой долей СМИ на рынке. </w:t>
      </w:r>
    </w:p>
    <w:p w:rsidR="00D83388" w:rsidRPr="00D83388" w:rsidRDefault="00D83388" w:rsidP="00D83388">
      <w:pPr>
        <w:ind w:firstLine="708"/>
        <w:jc w:val="both"/>
        <w:rPr>
          <w:bCs/>
          <w:color w:val="000000"/>
        </w:rPr>
      </w:pPr>
      <w:r w:rsidRPr="00D83388">
        <w:rPr>
          <w:bCs/>
          <w:color w:val="000000"/>
        </w:rPr>
        <w:t>В развитых демократических странах достаточно широко практикуется предоставление налоговых, таможенных и иных льгот для организаций СМИ с целью создания благоприятных условий для распространения ими общественно значимой информации. </w:t>
      </w:r>
      <w:r w:rsidRPr="00D83388">
        <w:rPr>
          <w:bCs/>
          <w:color w:val="000000"/>
        </w:rPr>
        <w:tab/>
        <w:t xml:space="preserve">Законодательство зарубежных стран </w:t>
      </w:r>
      <w:r>
        <w:rPr>
          <w:bCs/>
          <w:color w:val="000000"/>
        </w:rPr>
        <w:t xml:space="preserve">также </w:t>
      </w:r>
      <w:r w:rsidRPr="00D83388">
        <w:rPr>
          <w:bCs/>
          <w:color w:val="000000"/>
        </w:rPr>
        <w:t>предусматривает выделение субсидий, т.е. предоставление средств из государственного бюджета для финансирования целевых расходов. </w:t>
      </w:r>
      <w:r w:rsidRPr="00D83388">
        <w:rPr>
          <w:bCs/>
          <w:color w:val="000000"/>
        </w:rPr>
        <w:tab/>
      </w:r>
    </w:p>
    <w:p w:rsidR="00D83388" w:rsidRDefault="00D83388" w:rsidP="00D83388">
      <w:pPr>
        <w:ind w:firstLine="708"/>
        <w:jc w:val="both"/>
        <w:rPr>
          <w:bCs/>
          <w:color w:val="000000"/>
        </w:rPr>
      </w:pPr>
      <w:proofErr w:type="gramStart"/>
      <w:r w:rsidRPr="00D83388">
        <w:rPr>
          <w:bCs/>
          <w:color w:val="000000"/>
        </w:rPr>
        <w:t>Например, законодательство Франции предоставляет целый ряд налоговых и таможенных льгот периодическим изданиям, которые отвечают следующим требованиям: выходят с определенной периодичность (не менее установленной периодичности); являются общественно-полезными, т.к. способствуют образованию, воспитанию, информированию и культурному досугу населения; выделяют не более 2/3 своей площади для текстов и иллюстраций рекламного характера, не распространяются бесплатно.</w:t>
      </w:r>
      <w:proofErr w:type="gramEnd"/>
      <w:r w:rsidRPr="00D83388">
        <w:rPr>
          <w:bCs/>
          <w:color w:val="000000"/>
        </w:rPr>
        <w:t> </w:t>
      </w:r>
      <w:r>
        <w:rPr>
          <w:bCs/>
          <w:color w:val="000000"/>
        </w:rPr>
        <w:t xml:space="preserve">Здесь </w:t>
      </w:r>
      <w:r w:rsidRPr="00D83388">
        <w:rPr>
          <w:bCs/>
          <w:color w:val="000000"/>
        </w:rPr>
        <w:t xml:space="preserve"> предоставляются субсидии (как правило, годовые) для некоторых ежедневных общеполитических газет, удовлетворяющих определенным условиям: не имеют достаточных доходов от рекламы (доходы от рекламы ниже установленного процента), не имеют долгов по отношению к бюджету или к социальному страхованию и др. </w:t>
      </w:r>
    </w:p>
    <w:p w:rsidR="00D83388" w:rsidRDefault="00D83388" w:rsidP="00D83388">
      <w:pPr>
        <w:ind w:firstLine="708"/>
        <w:jc w:val="both"/>
        <w:rPr>
          <w:bCs/>
          <w:color w:val="000000"/>
        </w:rPr>
      </w:pPr>
      <w:proofErr w:type="gramStart"/>
      <w:r w:rsidRPr="00D83388">
        <w:rPr>
          <w:bCs/>
          <w:color w:val="000000"/>
        </w:rPr>
        <w:t>В целом ряде стран (Норвегия, Швеция, Финляндия, Дания) существуют государственные телерадиокомпании, а в большинстве развитых демократических стан - общественные (публичные) телерадиокомпании (США, ФРГ, Австрии, Франция и др.), которые получают финансовую поддержку от государства. </w:t>
      </w:r>
      <w:proofErr w:type="gramEnd"/>
    </w:p>
    <w:p w:rsidR="006629BC" w:rsidRPr="00D83388" w:rsidRDefault="006629BC" w:rsidP="00D83388">
      <w:pPr>
        <w:ind w:firstLine="708"/>
        <w:jc w:val="both"/>
        <w:rPr>
          <w:bCs/>
          <w:color w:val="000000"/>
        </w:rPr>
      </w:pPr>
    </w:p>
    <w:p w:rsidR="006629BC" w:rsidRPr="006629BC" w:rsidRDefault="006629BC" w:rsidP="006629BC">
      <w:pPr>
        <w:ind w:firstLine="708"/>
        <w:jc w:val="both"/>
        <w:rPr>
          <w:bCs/>
          <w:color w:val="000000"/>
        </w:rPr>
      </w:pPr>
      <w:r w:rsidRPr="006629BC">
        <w:rPr>
          <w:bCs/>
          <w:color w:val="000000"/>
        </w:rPr>
        <w:t xml:space="preserve">Обзор законодательства стран ОЭСР в отношении ответственности за клевету и оскорбление, в том числе в отношении должностных лиц показал, что неоднородность подходов связана с принципиальным вопросом, касающимся необходимости сохранения уголовной ответственности за диффамацию. </w:t>
      </w:r>
    </w:p>
    <w:p w:rsidR="006629BC" w:rsidRPr="006629BC" w:rsidRDefault="006629BC" w:rsidP="006629BC">
      <w:pPr>
        <w:ind w:firstLine="708"/>
        <w:jc w:val="both"/>
        <w:rPr>
          <w:bCs/>
          <w:color w:val="000000"/>
        </w:rPr>
      </w:pPr>
      <w:r w:rsidRPr="006629BC">
        <w:rPr>
          <w:bCs/>
          <w:color w:val="000000"/>
        </w:rPr>
        <w:t>По существу всё сводится к двум проблемам:</w:t>
      </w:r>
    </w:p>
    <w:p w:rsidR="006629BC" w:rsidRPr="006629BC" w:rsidRDefault="006629BC" w:rsidP="006629BC">
      <w:pPr>
        <w:ind w:firstLine="708"/>
        <w:jc w:val="both"/>
        <w:rPr>
          <w:bCs/>
          <w:color w:val="000000"/>
        </w:rPr>
      </w:pPr>
      <w:r w:rsidRPr="006629BC">
        <w:rPr>
          <w:bCs/>
          <w:color w:val="000000"/>
        </w:rPr>
        <w:t>- допустима ли вообще криминализация оскорбления, клеветы, нарушения чести и достоинства, или возникающие в данной области </w:t>
      </w:r>
      <w:proofErr w:type="gramStart"/>
      <w:r w:rsidRPr="006629BC">
        <w:rPr>
          <w:bCs/>
          <w:color w:val="000000"/>
        </w:rPr>
        <w:t>конфликты</w:t>
      </w:r>
      <w:proofErr w:type="gramEnd"/>
      <w:r w:rsidRPr="006629BC">
        <w:rPr>
          <w:bCs/>
          <w:color w:val="000000"/>
        </w:rPr>
        <w:t> возможно разрешать без возбуждения уголовного дела (и, соответственно, без наступления последствий в виде судимости для нарушителя), используя иные возможности компенсации нанесенного вреда (через административную ответственность либо в порядке гражданско-правового спора);</w:t>
      </w:r>
    </w:p>
    <w:p w:rsidR="006629BC" w:rsidRPr="006629BC" w:rsidRDefault="006629BC" w:rsidP="006629BC">
      <w:pPr>
        <w:ind w:firstLine="708"/>
        <w:jc w:val="both"/>
        <w:rPr>
          <w:bCs/>
          <w:color w:val="000000"/>
        </w:rPr>
      </w:pPr>
      <w:r w:rsidRPr="006629BC">
        <w:rPr>
          <w:bCs/>
          <w:color w:val="000000"/>
        </w:rPr>
        <w:t>- если допустить сохранение уголовной ответственности, то насколько строгими могут быть санкции и допустимо ли наказание в виде лишения свободы за «преступления словом».</w:t>
      </w:r>
    </w:p>
    <w:p w:rsidR="006629BC" w:rsidRDefault="006629BC" w:rsidP="006629BC">
      <w:pPr>
        <w:ind w:firstLine="708"/>
        <w:jc w:val="both"/>
        <w:rPr>
          <w:bCs/>
          <w:color w:val="000000"/>
        </w:rPr>
      </w:pPr>
      <w:r w:rsidRPr="006629BC">
        <w:rPr>
          <w:bCs/>
          <w:color w:val="000000"/>
        </w:rPr>
        <w:lastRenderedPageBreak/>
        <w:t>В настоящее время по данным ОБСЕ реальное лишение свободы за «преступления посредством слова» применяется на практике, в основном, в бывших республиках СССР, а также в нескольких  государствах Восточной Европы и на Балканах. Стран-членов ОЭСР в этом списке практически нет. Законодательство этих стран идёт по пути признания того, что главным видом ответственности за диффамацию должна являться компенсация нанесенного вреда, которая в виде возмещения материального ущерба и/или морального вреда может взыскиваться в гражданско-правовом порядке.</w:t>
      </w:r>
    </w:p>
    <w:p w:rsidR="006629BC" w:rsidRDefault="006629BC" w:rsidP="006629BC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С</w:t>
      </w:r>
      <w:r w:rsidRPr="006629BC">
        <w:rPr>
          <w:bCs/>
          <w:color w:val="000000"/>
        </w:rPr>
        <w:t>порным вопросом является предоставление антидиффамационным законом специальной защиты. Как показывает практика стран ОЭСР, чем выше уровень демократического развития государства, тем меньше степень предоставляемой защиты для должностны</w:t>
      </w:r>
      <w:r>
        <w:rPr>
          <w:bCs/>
          <w:color w:val="000000"/>
        </w:rPr>
        <w:t>х</w:t>
      </w:r>
      <w:r w:rsidRPr="006629BC">
        <w:rPr>
          <w:bCs/>
          <w:color w:val="000000"/>
        </w:rPr>
        <w:t xml:space="preserve"> или общественно значимы</w:t>
      </w:r>
      <w:r>
        <w:rPr>
          <w:bCs/>
          <w:color w:val="000000"/>
        </w:rPr>
        <w:t>х лиц.</w:t>
      </w:r>
      <w:r w:rsidRPr="006629BC">
        <w:rPr>
          <w:bCs/>
          <w:color w:val="000000"/>
        </w:rPr>
        <w:t xml:space="preserve"> В уголовных кодексах некоторых государств – членов ОЭСР диффамация в отношении членов правительства, а также судей часто выделяется в отдельный состав преступления, однако наказание, предусмотренное за такую диффамацию, не сильно превышает то, которое установлено за клевету или оскорбление любого другого индивида. </w:t>
      </w:r>
    </w:p>
    <w:p w:rsidR="006629BC" w:rsidRDefault="006629BC" w:rsidP="006629BC">
      <w:pPr>
        <w:ind w:firstLine="708"/>
        <w:jc w:val="both"/>
        <w:rPr>
          <w:bCs/>
          <w:color w:val="000000"/>
        </w:rPr>
      </w:pPr>
      <w:r w:rsidRPr="006629BC">
        <w:rPr>
          <w:bCs/>
          <w:color w:val="000000"/>
        </w:rPr>
        <w:t>Международные стандарты в отношении ответственности за диффамацию развиваются в направлении признания того, что политики, должностные лица, а также в ряде случаев и публичные фигуры, должны обладать меньшей степенью защиты от критики, чем простые граждане. Поэтому то, что может считаться клеветой или бездоказательным суждением в отношении индивида, не облеченного властными полномочиями, в отношении представителя власти может являться критикой его деятельности. Возможность критиковать власть – это один из устоев современного </w:t>
      </w:r>
      <w:proofErr w:type="gramStart"/>
      <w:r w:rsidRPr="006629BC">
        <w:rPr>
          <w:bCs/>
          <w:color w:val="000000"/>
        </w:rPr>
        <w:t>демократического общества</w:t>
      </w:r>
      <w:proofErr w:type="gramEnd"/>
      <w:r w:rsidRPr="006629BC">
        <w:rPr>
          <w:bCs/>
          <w:color w:val="000000"/>
        </w:rPr>
        <w:t xml:space="preserve">, и власть должна быть толерантна к критике, в том числе, </w:t>
      </w:r>
      <w:r>
        <w:rPr>
          <w:bCs/>
          <w:color w:val="000000"/>
        </w:rPr>
        <w:t xml:space="preserve">когда такая критика </w:t>
      </w:r>
      <w:proofErr w:type="spellStart"/>
      <w:r>
        <w:rPr>
          <w:bCs/>
          <w:color w:val="000000"/>
        </w:rPr>
        <w:t>необоснованн</w:t>
      </w:r>
      <w:r w:rsidRPr="006629BC">
        <w:rPr>
          <w:bCs/>
          <w:color w:val="000000"/>
        </w:rPr>
        <w:t>а</w:t>
      </w:r>
      <w:proofErr w:type="spellEnd"/>
      <w:r w:rsidRPr="006629BC">
        <w:rPr>
          <w:bCs/>
          <w:color w:val="000000"/>
        </w:rPr>
        <w:t>.</w:t>
      </w:r>
    </w:p>
    <w:p w:rsidR="007D7AA0" w:rsidRPr="006629BC" w:rsidRDefault="007D7AA0" w:rsidP="006629BC">
      <w:pPr>
        <w:ind w:firstLine="708"/>
        <w:jc w:val="both"/>
        <w:rPr>
          <w:bCs/>
          <w:color w:val="000000"/>
        </w:rPr>
      </w:pPr>
    </w:p>
    <w:p w:rsidR="007D7AA0" w:rsidRPr="007D7AA0" w:rsidRDefault="007D7AA0" w:rsidP="007D7AA0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Н</w:t>
      </w:r>
      <w:r w:rsidRPr="007D7AA0">
        <w:rPr>
          <w:bCs/>
          <w:color w:val="000000"/>
        </w:rPr>
        <w:t xml:space="preserve">а сегодняшний день международное право не содержит каких-либо жестких норм, запрещающих привлечение к уголовной ответственности за диффамацию, </w:t>
      </w:r>
      <w:r>
        <w:rPr>
          <w:bCs/>
          <w:color w:val="000000"/>
        </w:rPr>
        <w:t xml:space="preserve">но </w:t>
      </w:r>
      <w:r w:rsidRPr="007D7AA0">
        <w:rPr>
          <w:bCs/>
          <w:color w:val="000000"/>
        </w:rPr>
        <w:t>международные организации постоянно обращаются к данной теме и вырабатывают рекомендации, составляющие так называемое «мягкое право» («</w:t>
      </w:r>
      <w:r w:rsidRPr="007D7AA0">
        <w:rPr>
          <w:bCs/>
          <w:color w:val="000000"/>
          <w:lang w:val="en-US"/>
        </w:rPr>
        <w:t>soft</w:t>
      </w:r>
      <w:r w:rsidRPr="007D7AA0">
        <w:rPr>
          <w:bCs/>
          <w:color w:val="000000"/>
        </w:rPr>
        <w:t xml:space="preserve"> </w:t>
      </w:r>
      <w:r w:rsidRPr="007D7AA0">
        <w:rPr>
          <w:bCs/>
          <w:color w:val="000000"/>
          <w:lang w:val="en-US"/>
        </w:rPr>
        <w:t>law</w:t>
      </w:r>
      <w:r w:rsidRPr="007D7AA0">
        <w:rPr>
          <w:bCs/>
          <w:color w:val="000000"/>
        </w:rPr>
        <w:t>»), которое формирует международные стандарты и призвано стимулировать государства к совершенствованию своего законодательства в этой области. </w:t>
      </w:r>
    </w:p>
    <w:p w:rsidR="007D7AA0" w:rsidRPr="007D7AA0" w:rsidRDefault="007D7AA0" w:rsidP="007D7AA0">
      <w:pPr>
        <w:ind w:firstLine="708"/>
        <w:jc w:val="both"/>
        <w:rPr>
          <w:bCs/>
          <w:color w:val="000000"/>
        </w:rPr>
      </w:pPr>
      <w:r w:rsidRPr="007D7AA0">
        <w:rPr>
          <w:bCs/>
          <w:color w:val="000000"/>
        </w:rPr>
        <w:t>Эти стандарты развиваются, прежде всего, в странах ОЭСР.</w:t>
      </w:r>
      <w:r w:rsidR="00B65A1B">
        <w:rPr>
          <w:bCs/>
          <w:color w:val="000000"/>
        </w:rPr>
        <w:t xml:space="preserve"> </w:t>
      </w:r>
      <w:proofErr w:type="gramStart"/>
      <w:r w:rsidRPr="007D7AA0">
        <w:rPr>
          <w:bCs/>
          <w:color w:val="000000"/>
        </w:rPr>
        <w:t>О</w:t>
      </w:r>
      <w:proofErr w:type="gramEnd"/>
      <w:r w:rsidRPr="007D7AA0">
        <w:rPr>
          <w:bCs/>
          <w:color w:val="000000"/>
        </w:rPr>
        <w:t>ни связаны с тем, что при рассмотрении дел о диффамации в публикации либо в публичном выступлении государственные органы, в том числе и суд должны задаваться рядом вопросов о:</w:t>
      </w:r>
    </w:p>
    <w:p w:rsidR="007D7AA0" w:rsidRPr="007D7AA0" w:rsidRDefault="007D7AA0" w:rsidP="007D7AA0">
      <w:pPr>
        <w:ind w:firstLine="708"/>
        <w:jc w:val="both"/>
        <w:rPr>
          <w:bCs/>
          <w:color w:val="000000"/>
        </w:rPr>
      </w:pPr>
      <w:r w:rsidRPr="007D7AA0">
        <w:rPr>
          <w:bCs/>
          <w:color w:val="000000"/>
        </w:rPr>
        <w:t>1) серьезности оспариваемого утверждения; насколько серьезный вред будет нанесен лицу и насколько будет дезинформировано общество, если утверждение ложно;</w:t>
      </w:r>
    </w:p>
    <w:p w:rsidR="007D7AA0" w:rsidRPr="007D7AA0" w:rsidRDefault="007D7AA0" w:rsidP="007D7AA0">
      <w:pPr>
        <w:ind w:firstLine="708"/>
        <w:jc w:val="both"/>
        <w:rPr>
          <w:bCs/>
          <w:color w:val="000000"/>
        </w:rPr>
      </w:pPr>
      <w:r w:rsidRPr="007D7AA0">
        <w:rPr>
          <w:bCs/>
          <w:color w:val="000000"/>
        </w:rPr>
        <w:t>2) природе информации и том, насколько она будет представлять собой предмет общественного интереса;</w:t>
      </w:r>
    </w:p>
    <w:p w:rsidR="007D7AA0" w:rsidRPr="007D7AA0" w:rsidRDefault="007D7AA0" w:rsidP="007D7AA0">
      <w:pPr>
        <w:ind w:firstLine="708"/>
        <w:jc w:val="both"/>
        <w:rPr>
          <w:bCs/>
          <w:color w:val="000000"/>
        </w:rPr>
      </w:pPr>
      <w:r w:rsidRPr="007D7AA0">
        <w:rPr>
          <w:bCs/>
          <w:color w:val="000000"/>
        </w:rPr>
        <w:t xml:space="preserve">3) предпринятых </w:t>
      </w:r>
      <w:proofErr w:type="gramStart"/>
      <w:r w:rsidRPr="007D7AA0">
        <w:rPr>
          <w:bCs/>
          <w:color w:val="000000"/>
        </w:rPr>
        <w:t>действиях</w:t>
      </w:r>
      <w:proofErr w:type="gramEnd"/>
      <w:r w:rsidRPr="007D7AA0">
        <w:rPr>
          <w:bCs/>
          <w:color w:val="000000"/>
        </w:rPr>
        <w:t xml:space="preserve"> для проверки информации;</w:t>
      </w:r>
    </w:p>
    <w:p w:rsidR="007D7AA0" w:rsidRPr="007D7AA0" w:rsidRDefault="007D7AA0" w:rsidP="007D7AA0">
      <w:pPr>
        <w:ind w:firstLine="708"/>
        <w:jc w:val="both"/>
        <w:rPr>
          <w:bCs/>
          <w:color w:val="000000"/>
        </w:rPr>
      </w:pPr>
      <w:r w:rsidRPr="007D7AA0">
        <w:rPr>
          <w:bCs/>
          <w:color w:val="000000"/>
        </w:rPr>
        <w:t xml:space="preserve">4) </w:t>
      </w:r>
      <w:proofErr w:type="gramStart"/>
      <w:r w:rsidRPr="007D7AA0">
        <w:rPr>
          <w:bCs/>
          <w:color w:val="000000"/>
        </w:rPr>
        <w:t>статусе</w:t>
      </w:r>
      <w:proofErr w:type="gramEnd"/>
      <w:r w:rsidRPr="007D7AA0">
        <w:rPr>
          <w:bCs/>
          <w:color w:val="000000"/>
        </w:rPr>
        <w:t xml:space="preserve"> информации (возможно, по ней уже проводится официальное расследование, – в этом случае к информации уже нельзя относиться как к голословному утверждению);</w:t>
      </w:r>
    </w:p>
    <w:p w:rsidR="007D7AA0" w:rsidRPr="007D7AA0" w:rsidRDefault="007D7AA0" w:rsidP="007D7AA0">
      <w:pPr>
        <w:ind w:firstLine="708"/>
        <w:jc w:val="both"/>
        <w:rPr>
          <w:bCs/>
          <w:color w:val="000000"/>
        </w:rPr>
      </w:pPr>
      <w:r w:rsidRPr="007D7AA0">
        <w:rPr>
          <w:bCs/>
          <w:color w:val="000000"/>
        </w:rPr>
        <w:t>5) важности и экстренности сообщения: поскольку новости имеют свойство быстро устаревать, не всегда есть возможность тщательно проверить все данные;</w:t>
      </w:r>
    </w:p>
    <w:p w:rsidR="007D7AA0" w:rsidRPr="007D7AA0" w:rsidRDefault="007D7AA0" w:rsidP="007D7AA0">
      <w:pPr>
        <w:ind w:firstLine="708"/>
        <w:jc w:val="both"/>
        <w:rPr>
          <w:bCs/>
          <w:color w:val="000000"/>
        </w:rPr>
      </w:pPr>
      <w:r w:rsidRPr="007D7AA0">
        <w:rPr>
          <w:bCs/>
          <w:color w:val="000000"/>
        </w:rPr>
        <w:t>6) тоне публикации; преподносятся ли утверждения как мнения автора или как проверенные факты и т.д.</w:t>
      </w:r>
    </w:p>
    <w:p w:rsidR="007D7AA0" w:rsidRPr="007D7AA0" w:rsidRDefault="007D7AA0" w:rsidP="007D7AA0">
      <w:pPr>
        <w:ind w:firstLine="708"/>
        <w:jc w:val="both"/>
        <w:rPr>
          <w:bCs/>
          <w:color w:val="000000"/>
        </w:rPr>
      </w:pPr>
      <w:r w:rsidRPr="007D7AA0">
        <w:rPr>
          <w:bCs/>
          <w:color w:val="000000"/>
        </w:rPr>
        <w:t> </w:t>
      </w:r>
    </w:p>
    <w:p w:rsidR="006629BC" w:rsidRPr="006629BC" w:rsidRDefault="006629BC" w:rsidP="006629BC">
      <w:pPr>
        <w:ind w:firstLine="708"/>
        <w:jc w:val="both"/>
        <w:rPr>
          <w:bCs/>
          <w:color w:val="000000"/>
        </w:rPr>
      </w:pPr>
    </w:p>
    <w:p w:rsidR="006629BC" w:rsidRPr="006629BC" w:rsidRDefault="006629BC" w:rsidP="006629BC">
      <w:pPr>
        <w:ind w:firstLine="708"/>
        <w:jc w:val="both"/>
        <w:rPr>
          <w:bCs/>
          <w:color w:val="000000"/>
        </w:rPr>
      </w:pPr>
    </w:p>
    <w:p w:rsidR="006629BC" w:rsidRPr="006629BC" w:rsidRDefault="006629BC" w:rsidP="006629BC">
      <w:pPr>
        <w:ind w:firstLine="708"/>
        <w:jc w:val="both"/>
        <w:rPr>
          <w:bCs/>
          <w:color w:val="000000"/>
        </w:rPr>
      </w:pPr>
    </w:p>
    <w:p w:rsidR="00D83388" w:rsidRPr="00D83388" w:rsidRDefault="00D83388" w:rsidP="00D83388">
      <w:pPr>
        <w:ind w:firstLine="708"/>
        <w:jc w:val="both"/>
        <w:rPr>
          <w:bCs/>
          <w:color w:val="000000"/>
        </w:rPr>
      </w:pPr>
    </w:p>
    <w:p w:rsidR="00D83388" w:rsidRPr="008535C7" w:rsidRDefault="00D83388" w:rsidP="008535C7">
      <w:pPr>
        <w:ind w:firstLine="708"/>
        <w:jc w:val="both"/>
        <w:rPr>
          <w:bCs/>
          <w:color w:val="000000"/>
        </w:rPr>
      </w:pPr>
    </w:p>
    <w:p w:rsidR="008535C7" w:rsidRPr="000A22EE" w:rsidRDefault="008535C7" w:rsidP="000A22EE">
      <w:pPr>
        <w:ind w:firstLine="708"/>
        <w:jc w:val="both"/>
        <w:rPr>
          <w:bCs/>
          <w:color w:val="000000"/>
        </w:rPr>
      </w:pPr>
    </w:p>
    <w:p w:rsidR="000A22EE" w:rsidRPr="000A22EE" w:rsidRDefault="000A22EE" w:rsidP="000A22EE">
      <w:pPr>
        <w:ind w:firstLine="708"/>
        <w:jc w:val="both"/>
        <w:rPr>
          <w:bCs/>
          <w:color w:val="000000"/>
        </w:rPr>
      </w:pPr>
      <w:r w:rsidRPr="000A22EE">
        <w:rPr>
          <w:bCs/>
          <w:color w:val="000000"/>
        </w:rPr>
        <w:tab/>
      </w:r>
    </w:p>
    <w:p w:rsidR="000A22EE" w:rsidRPr="004F1A2F" w:rsidRDefault="000A22EE" w:rsidP="004F1A2F">
      <w:pPr>
        <w:ind w:firstLine="708"/>
        <w:jc w:val="both"/>
        <w:rPr>
          <w:bCs/>
          <w:color w:val="000000"/>
        </w:rPr>
      </w:pPr>
    </w:p>
    <w:p w:rsidR="004F1A2F" w:rsidRPr="00E13BD9" w:rsidRDefault="004F1A2F" w:rsidP="00E13BD9">
      <w:pPr>
        <w:ind w:firstLine="708"/>
        <w:jc w:val="both"/>
        <w:rPr>
          <w:bCs/>
          <w:color w:val="000000"/>
        </w:rPr>
      </w:pPr>
    </w:p>
    <w:p w:rsidR="00280693" w:rsidRPr="00625F6D" w:rsidRDefault="00280693" w:rsidP="003F35D6">
      <w:pPr>
        <w:ind w:firstLine="708"/>
        <w:jc w:val="both"/>
        <w:rPr>
          <w:b/>
          <w:bCs/>
          <w:color w:val="000000"/>
        </w:rPr>
      </w:pPr>
    </w:p>
    <w:p w:rsidR="003F35D6" w:rsidRPr="00625F6D" w:rsidRDefault="003F35D6" w:rsidP="003F35D6"/>
    <w:p w:rsidR="003F35D6" w:rsidRPr="00625F6D" w:rsidRDefault="003F35D6" w:rsidP="003F35D6">
      <w:pPr>
        <w:ind w:firstLine="400"/>
        <w:jc w:val="both"/>
        <w:rPr>
          <w:b/>
          <w:bCs/>
          <w:color w:val="000000"/>
        </w:rPr>
      </w:pPr>
      <w:r w:rsidRPr="00625F6D">
        <w:rPr>
          <w:color w:val="000000"/>
        </w:rPr>
        <w:tab/>
      </w:r>
      <w:r w:rsidRPr="00625F6D">
        <w:rPr>
          <w:b/>
          <w:bCs/>
          <w:color w:val="000000"/>
        </w:rPr>
        <w:t>10. Предполагаемые финансовые затраты, связанные с реализацией законопроекта</w:t>
      </w:r>
    </w:p>
    <w:p w:rsidR="003F35D6" w:rsidRPr="00625F6D" w:rsidRDefault="003F35D6" w:rsidP="003F35D6"/>
    <w:sectPr w:rsidR="003F35D6" w:rsidRPr="00625F6D" w:rsidSect="00F11E54">
      <w:footerReference w:type="default" r:id="rId11"/>
      <w:pgSz w:w="11906" w:h="16838" w:code="9"/>
      <w:pgMar w:top="432" w:right="850" w:bottom="562" w:left="170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92" w:rsidRDefault="00C65092" w:rsidP="007A0ED4">
      <w:r>
        <w:separator/>
      </w:r>
    </w:p>
  </w:endnote>
  <w:endnote w:type="continuationSeparator" w:id="0">
    <w:p w:rsidR="00C65092" w:rsidRDefault="00C65092" w:rsidP="007A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09811"/>
      <w:docPartObj>
        <w:docPartGallery w:val="Page Numbers (Bottom of Page)"/>
        <w:docPartUnique/>
      </w:docPartObj>
    </w:sdtPr>
    <w:sdtEndPr/>
    <w:sdtContent>
      <w:p w:rsidR="005E3528" w:rsidRDefault="007D7AA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A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3528" w:rsidRDefault="005E35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92" w:rsidRDefault="00C65092" w:rsidP="007A0ED4">
      <w:r>
        <w:separator/>
      </w:r>
    </w:p>
  </w:footnote>
  <w:footnote w:type="continuationSeparator" w:id="0">
    <w:p w:rsidR="00C65092" w:rsidRDefault="00C65092" w:rsidP="007A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489"/>
    <w:multiLevelType w:val="hybridMultilevel"/>
    <w:tmpl w:val="F6A00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A84682"/>
    <w:multiLevelType w:val="hybridMultilevel"/>
    <w:tmpl w:val="6BBA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D4BAF"/>
    <w:multiLevelType w:val="hybridMultilevel"/>
    <w:tmpl w:val="EE363286"/>
    <w:lvl w:ilvl="0" w:tplc="15747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B743A"/>
    <w:multiLevelType w:val="hybridMultilevel"/>
    <w:tmpl w:val="70A2944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ED256F"/>
    <w:multiLevelType w:val="hybridMultilevel"/>
    <w:tmpl w:val="B24C8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EA555F"/>
    <w:multiLevelType w:val="hybridMultilevel"/>
    <w:tmpl w:val="DD28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D6"/>
    <w:rsid w:val="0002202B"/>
    <w:rsid w:val="00030290"/>
    <w:rsid w:val="00031668"/>
    <w:rsid w:val="000A22EE"/>
    <w:rsid w:val="000A437A"/>
    <w:rsid w:val="000B3D3B"/>
    <w:rsid w:val="0010297D"/>
    <w:rsid w:val="00117A75"/>
    <w:rsid w:val="00154F5C"/>
    <w:rsid w:val="00166B0F"/>
    <w:rsid w:val="00192E69"/>
    <w:rsid w:val="001A6BA6"/>
    <w:rsid w:val="001C4C4A"/>
    <w:rsid w:val="001F6524"/>
    <w:rsid w:val="001F79EC"/>
    <w:rsid w:val="002434EE"/>
    <w:rsid w:val="002530D4"/>
    <w:rsid w:val="00280693"/>
    <w:rsid w:val="00280A3D"/>
    <w:rsid w:val="002A6B7B"/>
    <w:rsid w:val="002B60B3"/>
    <w:rsid w:val="002C54BC"/>
    <w:rsid w:val="002C6468"/>
    <w:rsid w:val="003136AE"/>
    <w:rsid w:val="00334EE3"/>
    <w:rsid w:val="00386044"/>
    <w:rsid w:val="003E0D8C"/>
    <w:rsid w:val="003E6E98"/>
    <w:rsid w:val="003F35D6"/>
    <w:rsid w:val="00403503"/>
    <w:rsid w:val="004302A5"/>
    <w:rsid w:val="00431857"/>
    <w:rsid w:val="00461B52"/>
    <w:rsid w:val="00497FFA"/>
    <w:rsid w:val="004A4018"/>
    <w:rsid w:val="004D22D8"/>
    <w:rsid w:val="004D5B7F"/>
    <w:rsid w:val="004F1A2F"/>
    <w:rsid w:val="00514DE4"/>
    <w:rsid w:val="00516E1D"/>
    <w:rsid w:val="00525274"/>
    <w:rsid w:val="00535352"/>
    <w:rsid w:val="00550CF2"/>
    <w:rsid w:val="00557203"/>
    <w:rsid w:val="005D6A84"/>
    <w:rsid w:val="005E3528"/>
    <w:rsid w:val="005E576E"/>
    <w:rsid w:val="00625F6D"/>
    <w:rsid w:val="006324D2"/>
    <w:rsid w:val="00637C40"/>
    <w:rsid w:val="006463D8"/>
    <w:rsid w:val="00646DD0"/>
    <w:rsid w:val="006629BC"/>
    <w:rsid w:val="00664CBC"/>
    <w:rsid w:val="00667045"/>
    <w:rsid w:val="00682EB9"/>
    <w:rsid w:val="00685E48"/>
    <w:rsid w:val="006A1206"/>
    <w:rsid w:val="006B34D9"/>
    <w:rsid w:val="006D38EF"/>
    <w:rsid w:val="006F0217"/>
    <w:rsid w:val="006F593A"/>
    <w:rsid w:val="007071B2"/>
    <w:rsid w:val="00721275"/>
    <w:rsid w:val="0074052E"/>
    <w:rsid w:val="00756BC4"/>
    <w:rsid w:val="00791397"/>
    <w:rsid w:val="007943F5"/>
    <w:rsid w:val="007A0ED4"/>
    <w:rsid w:val="007A17C2"/>
    <w:rsid w:val="007C1D11"/>
    <w:rsid w:val="007C2699"/>
    <w:rsid w:val="007C2CD2"/>
    <w:rsid w:val="007D7AA0"/>
    <w:rsid w:val="007E35C5"/>
    <w:rsid w:val="007F7AB9"/>
    <w:rsid w:val="008161AE"/>
    <w:rsid w:val="00826741"/>
    <w:rsid w:val="008535C7"/>
    <w:rsid w:val="0087075C"/>
    <w:rsid w:val="008C23A7"/>
    <w:rsid w:val="008C710B"/>
    <w:rsid w:val="008E15C4"/>
    <w:rsid w:val="00904FE2"/>
    <w:rsid w:val="00937495"/>
    <w:rsid w:val="00942874"/>
    <w:rsid w:val="00973721"/>
    <w:rsid w:val="00981D3F"/>
    <w:rsid w:val="009A47F2"/>
    <w:rsid w:val="009E5A2D"/>
    <w:rsid w:val="009F200B"/>
    <w:rsid w:val="00A1674B"/>
    <w:rsid w:val="00A54BAF"/>
    <w:rsid w:val="00A56A9D"/>
    <w:rsid w:val="00A606E2"/>
    <w:rsid w:val="00A70624"/>
    <w:rsid w:val="00AB5E92"/>
    <w:rsid w:val="00AB7B08"/>
    <w:rsid w:val="00B65A1B"/>
    <w:rsid w:val="00B82EDD"/>
    <w:rsid w:val="00B9198B"/>
    <w:rsid w:val="00BB2B93"/>
    <w:rsid w:val="00BC7DA8"/>
    <w:rsid w:val="00BD0DF4"/>
    <w:rsid w:val="00BE14ED"/>
    <w:rsid w:val="00BE69B1"/>
    <w:rsid w:val="00BF0918"/>
    <w:rsid w:val="00C0315F"/>
    <w:rsid w:val="00C26CF1"/>
    <w:rsid w:val="00C324AE"/>
    <w:rsid w:val="00C34A81"/>
    <w:rsid w:val="00C52F4A"/>
    <w:rsid w:val="00C65092"/>
    <w:rsid w:val="00CA002D"/>
    <w:rsid w:val="00CA1814"/>
    <w:rsid w:val="00CC622D"/>
    <w:rsid w:val="00D210AF"/>
    <w:rsid w:val="00D43EBF"/>
    <w:rsid w:val="00D516AE"/>
    <w:rsid w:val="00D71724"/>
    <w:rsid w:val="00D83388"/>
    <w:rsid w:val="00DA28E8"/>
    <w:rsid w:val="00DB0C02"/>
    <w:rsid w:val="00DD7FBF"/>
    <w:rsid w:val="00DE2F21"/>
    <w:rsid w:val="00E13BD9"/>
    <w:rsid w:val="00E33988"/>
    <w:rsid w:val="00E41913"/>
    <w:rsid w:val="00E51410"/>
    <w:rsid w:val="00E70218"/>
    <w:rsid w:val="00E744F5"/>
    <w:rsid w:val="00EC329D"/>
    <w:rsid w:val="00ED5924"/>
    <w:rsid w:val="00F1076B"/>
    <w:rsid w:val="00F11E54"/>
    <w:rsid w:val="00F226D1"/>
    <w:rsid w:val="00F35AB2"/>
    <w:rsid w:val="00F55452"/>
    <w:rsid w:val="00F63FC2"/>
    <w:rsid w:val="00F6652A"/>
    <w:rsid w:val="00F70FD7"/>
    <w:rsid w:val="00F920FD"/>
    <w:rsid w:val="00FA60EF"/>
    <w:rsid w:val="00FA6D74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D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35D6"/>
    <w:pPr>
      <w:spacing w:before="100" w:after="10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  <w:lang w:val="kk-KZ" w:eastAsia="ru-RU"/>
    </w:rPr>
  </w:style>
  <w:style w:type="paragraph" w:styleId="a3">
    <w:name w:val="List Paragraph"/>
    <w:basedOn w:val="a"/>
    <w:uiPriority w:val="34"/>
    <w:qFormat/>
    <w:rsid w:val="003E6E98"/>
    <w:pPr>
      <w:ind w:left="720"/>
      <w:contextualSpacing/>
    </w:pPr>
  </w:style>
  <w:style w:type="character" w:styleId="a4">
    <w:name w:val="footnote reference"/>
    <w:aliases w:val="4_GR,4_G"/>
    <w:uiPriority w:val="99"/>
    <w:unhideWhenUsed/>
    <w:rsid w:val="007A0ED4"/>
    <w:rPr>
      <w:vertAlign w:val="superscript"/>
    </w:rPr>
  </w:style>
  <w:style w:type="character" w:styleId="a5">
    <w:name w:val="Hyperlink"/>
    <w:uiPriority w:val="99"/>
    <w:unhideWhenUsed/>
    <w:rsid w:val="007A0ED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25F6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5F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25F6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5F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j21">
    <w:name w:val="j21"/>
    <w:basedOn w:val="a0"/>
    <w:rsid w:val="006D38EF"/>
  </w:style>
  <w:style w:type="paragraph" w:styleId="aa">
    <w:name w:val="Balloon Text"/>
    <w:basedOn w:val="a"/>
    <w:link w:val="ab"/>
    <w:uiPriority w:val="99"/>
    <w:semiHidden/>
    <w:unhideWhenUsed/>
    <w:rsid w:val="00B65A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A1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D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35D6"/>
    <w:pPr>
      <w:spacing w:before="100" w:after="10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  <w:lang w:val="kk-KZ" w:eastAsia="ru-RU"/>
    </w:rPr>
  </w:style>
  <w:style w:type="paragraph" w:styleId="a3">
    <w:name w:val="List Paragraph"/>
    <w:basedOn w:val="a"/>
    <w:uiPriority w:val="34"/>
    <w:qFormat/>
    <w:rsid w:val="003E6E98"/>
    <w:pPr>
      <w:ind w:left="720"/>
      <w:contextualSpacing/>
    </w:pPr>
  </w:style>
  <w:style w:type="character" w:styleId="a4">
    <w:name w:val="footnote reference"/>
    <w:aliases w:val="4_GR,4_G"/>
    <w:uiPriority w:val="99"/>
    <w:unhideWhenUsed/>
    <w:rsid w:val="007A0ED4"/>
    <w:rPr>
      <w:vertAlign w:val="superscript"/>
    </w:rPr>
  </w:style>
  <w:style w:type="character" w:styleId="a5">
    <w:name w:val="Hyperlink"/>
    <w:uiPriority w:val="99"/>
    <w:unhideWhenUsed/>
    <w:rsid w:val="007A0ED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25F6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5F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25F6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5F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j21">
    <w:name w:val="j21"/>
    <w:basedOn w:val="a0"/>
    <w:rsid w:val="006D38EF"/>
  </w:style>
  <w:style w:type="paragraph" w:styleId="aa">
    <w:name w:val="Balloon Text"/>
    <w:basedOn w:val="a"/>
    <w:link w:val="ab"/>
    <w:uiPriority w:val="99"/>
    <w:semiHidden/>
    <w:unhideWhenUsed/>
    <w:rsid w:val="00B65A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A1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000066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4A1612-3930-4727-8AB7-A7C5C64F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5079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cp:lastPrinted>2017-04-11T01:09:00Z</cp:lastPrinted>
  <dcterms:created xsi:type="dcterms:W3CDTF">2020-02-10T07:48:00Z</dcterms:created>
  <dcterms:modified xsi:type="dcterms:W3CDTF">2020-02-10T07:48:00Z</dcterms:modified>
</cp:coreProperties>
</file>