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FC" w:rsidRPr="00B44CFC" w:rsidRDefault="007F1846" w:rsidP="00B44CFC">
      <w:pPr>
        <w:ind w:firstLine="360"/>
        <w:jc w:val="center"/>
        <w:rPr>
          <w:b/>
        </w:rPr>
      </w:pPr>
      <w:r w:rsidRPr="00B44CFC">
        <w:rPr>
          <w:b/>
        </w:rPr>
        <w:t>Предложения фонда «</w:t>
      </w:r>
      <w:r w:rsidRPr="00B44CFC">
        <w:rPr>
          <w:b/>
          <w:lang w:val="kk-KZ"/>
        </w:rPr>
        <w:t>Әді</w:t>
      </w:r>
      <w:proofErr w:type="gramStart"/>
      <w:r w:rsidRPr="00B44CFC">
        <w:rPr>
          <w:b/>
          <w:lang w:val="kk-KZ"/>
        </w:rPr>
        <w:t>л</w:t>
      </w:r>
      <w:proofErr w:type="gramEnd"/>
      <w:r w:rsidRPr="00B44CFC">
        <w:rPr>
          <w:b/>
          <w:lang w:val="kk-KZ"/>
        </w:rPr>
        <w:t xml:space="preserve"> сөз</w:t>
      </w:r>
      <w:r w:rsidRPr="00B44CFC">
        <w:rPr>
          <w:b/>
        </w:rPr>
        <w:t>»</w:t>
      </w:r>
    </w:p>
    <w:p w:rsidR="00B44CFC" w:rsidRPr="00B44CFC" w:rsidRDefault="0002515A" w:rsidP="00B44CFC">
      <w:pPr>
        <w:ind w:firstLine="360"/>
        <w:jc w:val="center"/>
        <w:rPr>
          <w:b/>
        </w:rPr>
      </w:pPr>
      <w:r w:rsidRPr="00B44CFC">
        <w:rPr>
          <w:b/>
        </w:rPr>
        <w:t>к</w:t>
      </w:r>
      <w:r w:rsidR="007F1846" w:rsidRPr="00B44CFC">
        <w:rPr>
          <w:b/>
        </w:rPr>
        <w:t xml:space="preserve"> проект</w:t>
      </w:r>
      <w:r w:rsidRPr="00B44CFC">
        <w:rPr>
          <w:b/>
        </w:rPr>
        <w:t>у</w:t>
      </w:r>
      <w:r w:rsidR="007F1846" w:rsidRPr="00B44CFC">
        <w:rPr>
          <w:b/>
        </w:rPr>
        <w:t xml:space="preserve"> </w:t>
      </w:r>
      <w:r w:rsidR="00B44CFC">
        <w:rPr>
          <w:b/>
        </w:rPr>
        <w:t xml:space="preserve">Нормативного постановления </w:t>
      </w:r>
      <w:bookmarkStart w:id="0" w:name="_GoBack"/>
      <w:bookmarkEnd w:id="0"/>
      <w:r w:rsidR="007F1846" w:rsidRPr="00B44CFC">
        <w:rPr>
          <w:b/>
        </w:rPr>
        <w:t>Верховного суда Республики Казахстан</w:t>
      </w:r>
    </w:p>
    <w:p w:rsidR="007F1846" w:rsidRPr="00B44CFC" w:rsidRDefault="007F1846" w:rsidP="00B44CFC">
      <w:pPr>
        <w:ind w:firstLine="360"/>
        <w:jc w:val="center"/>
        <w:rPr>
          <w:b/>
        </w:rPr>
      </w:pPr>
      <w:r w:rsidRPr="00B44CFC">
        <w:rPr>
          <w:b/>
        </w:rPr>
        <w:t>«</w:t>
      </w:r>
      <w:r w:rsidRPr="00B44CFC">
        <w:rPr>
          <w:rStyle w:val="s1"/>
          <w:b w:val="0"/>
          <w:color w:val="auto"/>
        </w:rPr>
        <w:t>О применении в судебной практике законодательства</w:t>
      </w:r>
      <w:r w:rsidRPr="00B44CFC">
        <w:rPr>
          <w:b/>
          <w:color w:val="auto"/>
        </w:rPr>
        <w:t xml:space="preserve"> </w:t>
      </w:r>
      <w:r w:rsidRPr="00B44CFC">
        <w:rPr>
          <w:rStyle w:val="s1"/>
          <w:b w:val="0"/>
          <w:color w:val="auto"/>
        </w:rPr>
        <w:t>о защите чести, достоинства и деловой репутации</w:t>
      </w:r>
      <w:r w:rsidR="00B44CFC" w:rsidRPr="00B44CFC">
        <w:rPr>
          <w:b/>
        </w:rPr>
        <w:t>»</w:t>
      </w:r>
    </w:p>
    <w:p w:rsidR="00B44CFC" w:rsidRPr="00764CB6" w:rsidRDefault="00B44CFC" w:rsidP="007F1846">
      <w:pPr>
        <w:ind w:firstLine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4688"/>
        <w:gridCol w:w="4766"/>
        <w:gridCol w:w="4537"/>
      </w:tblGrid>
      <w:tr w:rsidR="00A94390" w:rsidRPr="00764CB6" w:rsidTr="007F1846">
        <w:tc>
          <w:tcPr>
            <w:tcW w:w="817" w:type="dxa"/>
          </w:tcPr>
          <w:p w:rsidR="007F1846" w:rsidRPr="00764CB6" w:rsidRDefault="007F1846">
            <w:r w:rsidRPr="00764CB6">
              <w:t>№№</w:t>
            </w:r>
          </w:p>
          <w:p w:rsidR="007F1846" w:rsidRPr="00764CB6" w:rsidRDefault="007F1846">
            <w:proofErr w:type="spellStart"/>
            <w:r w:rsidRPr="00764CB6">
              <w:t>пп</w:t>
            </w:r>
            <w:proofErr w:type="spellEnd"/>
          </w:p>
        </w:tc>
        <w:tc>
          <w:tcPr>
            <w:tcW w:w="5103" w:type="dxa"/>
          </w:tcPr>
          <w:p w:rsidR="007F1846" w:rsidRPr="00764CB6" w:rsidRDefault="007F1846">
            <w:r w:rsidRPr="00764CB6">
              <w:rPr>
                <w:b/>
              </w:rPr>
              <w:t>Редакция Верховного суда РК</w:t>
            </w:r>
          </w:p>
        </w:tc>
        <w:tc>
          <w:tcPr>
            <w:tcW w:w="5169" w:type="dxa"/>
          </w:tcPr>
          <w:p w:rsidR="007F1846" w:rsidRPr="00764CB6" w:rsidRDefault="007F1846">
            <w:r w:rsidRPr="00764CB6">
              <w:rPr>
                <w:b/>
              </w:rPr>
              <w:t>Редакция фонда «</w:t>
            </w:r>
            <w:r w:rsidRPr="00764CB6">
              <w:rPr>
                <w:b/>
                <w:lang w:val="kk-KZ"/>
              </w:rPr>
              <w:t>Әді</w:t>
            </w:r>
            <w:proofErr w:type="gramStart"/>
            <w:r w:rsidRPr="00764CB6">
              <w:rPr>
                <w:b/>
                <w:lang w:val="kk-KZ"/>
              </w:rPr>
              <w:t>л</w:t>
            </w:r>
            <w:proofErr w:type="gramEnd"/>
            <w:r w:rsidRPr="00764CB6">
              <w:rPr>
                <w:b/>
                <w:lang w:val="kk-KZ"/>
              </w:rPr>
              <w:t xml:space="preserve"> сөз</w:t>
            </w:r>
            <w:r w:rsidRPr="00764CB6">
              <w:rPr>
                <w:b/>
              </w:rPr>
              <w:t>»</w:t>
            </w:r>
          </w:p>
        </w:tc>
        <w:tc>
          <w:tcPr>
            <w:tcW w:w="3697" w:type="dxa"/>
          </w:tcPr>
          <w:p w:rsidR="007F1846" w:rsidRPr="00764CB6" w:rsidRDefault="007F1846">
            <w:r w:rsidRPr="00764CB6">
              <w:t xml:space="preserve">Обоснование </w:t>
            </w:r>
          </w:p>
        </w:tc>
      </w:tr>
      <w:tr w:rsidR="00A94390" w:rsidRPr="00764CB6" w:rsidTr="007F1846">
        <w:tc>
          <w:tcPr>
            <w:tcW w:w="817" w:type="dxa"/>
          </w:tcPr>
          <w:p w:rsidR="007F1846" w:rsidRPr="00764CB6" w:rsidRDefault="007F1846">
            <w:r w:rsidRPr="00764CB6">
              <w:t>1</w:t>
            </w:r>
          </w:p>
        </w:tc>
        <w:tc>
          <w:tcPr>
            <w:tcW w:w="5103" w:type="dxa"/>
          </w:tcPr>
          <w:p w:rsidR="007F1846" w:rsidRPr="00764CB6" w:rsidRDefault="007F1846" w:rsidP="007F184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1. </w:t>
            </w:r>
            <w:bookmarkStart w:id="1" w:name="SUB101"/>
            <w:bookmarkEnd w:id="1"/>
            <w:proofErr w:type="gramStart"/>
            <w:r w:rsidRPr="00764CB6">
              <w:rPr>
                <w:color w:val="auto"/>
              </w:rPr>
              <w:t xml:space="preserve">При рассмотрении гражданских дел, возбужденных по основаниям и в порядке, предусмотренным статьями </w:t>
            </w:r>
            <w:hyperlink r:id="rId5" w:history="1">
              <w:r w:rsidRPr="00764CB6">
                <w:rPr>
                  <w:rStyle w:val="a4"/>
                  <w:b w:val="0"/>
                  <w:color w:val="auto"/>
                </w:rPr>
                <w:t>141</w:t>
              </w:r>
            </w:hyperlink>
            <w:r w:rsidRPr="00764CB6">
              <w:rPr>
                <w:rStyle w:val="a4"/>
                <w:b w:val="0"/>
                <w:color w:val="auto"/>
              </w:rPr>
              <w:t>,</w:t>
            </w:r>
            <w:r w:rsidRPr="00764CB6">
              <w:rPr>
                <w:b/>
                <w:color w:val="auto"/>
              </w:rPr>
              <w:t xml:space="preserve"> </w:t>
            </w:r>
            <w:hyperlink r:id="rId6" w:history="1">
              <w:r w:rsidRPr="00764CB6">
                <w:rPr>
                  <w:rStyle w:val="a4"/>
                  <w:b w:val="0"/>
                  <w:color w:val="auto"/>
                </w:rPr>
                <w:t>143</w:t>
              </w:r>
            </w:hyperlink>
            <w:r w:rsidRPr="00764CB6">
              <w:rPr>
                <w:color w:val="auto"/>
              </w:rPr>
              <w:t xml:space="preserve"> Гражданского кодекса Республики Казахстан (далее - ГК), статьями 23 и 150 Гражданского процессуального кодекса Республики Казахстан (далее - ГПК) судам необходимо с исчерпывающей полнотой выяснять: были ли распространены сведения, об опровержении которых предъявлен иск, порочат ли они честь и достоинство </w:t>
            </w:r>
            <w:r w:rsidRPr="00764CB6">
              <w:rPr>
                <w:color w:val="auto"/>
                <w:u w:val="single"/>
              </w:rPr>
              <w:t xml:space="preserve">или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деловую репутацию гражданина, репутацию организации</w:t>
            </w:r>
            <w:r w:rsidRPr="00764CB6">
              <w:rPr>
                <w:color w:val="auto"/>
              </w:rPr>
              <w:t>, соответствуют ли</w:t>
            </w:r>
            <w:proofErr w:type="gramEnd"/>
            <w:r w:rsidRPr="00764CB6">
              <w:rPr>
                <w:color w:val="auto"/>
              </w:rPr>
              <w:t xml:space="preserve"> эти сведения действительности. </w:t>
            </w:r>
          </w:p>
          <w:p w:rsidR="007F1846" w:rsidRPr="00764CB6" w:rsidRDefault="007F1846" w:rsidP="007F1846">
            <w:r w:rsidRPr="00764CB6">
              <w:rPr>
                <w:color w:val="auto"/>
              </w:rPr>
              <w:t>При проведении подготовки дела к судебному разбирательству судам следует разрешать вопрос о необходимости назначения судебной экспертизы для оценки смыслового содержания и однозначности понимания спорного текста, сообщения, фразы.</w:t>
            </w:r>
          </w:p>
        </w:tc>
        <w:tc>
          <w:tcPr>
            <w:tcW w:w="5169" w:type="dxa"/>
          </w:tcPr>
          <w:p w:rsidR="007F1846" w:rsidRPr="00764CB6" w:rsidRDefault="007F1846" w:rsidP="007F184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1. </w:t>
            </w:r>
            <w:proofErr w:type="gramStart"/>
            <w:r w:rsidRPr="00764CB6">
              <w:rPr>
                <w:color w:val="auto"/>
              </w:rPr>
              <w:t xml:space="preserve">При рассмотрении гражданских дел, возбужденных по основаниям и в порядке, предусмотренным статьями </w:t>
            </w:r>
            <w:hyperlink r:id="rId7" w:history="1">
              <w:r w:rsidRPr="00764CB6">
                <w:rPr>
                  <w:rStyle w:val="a4"/>
                  <w:b w:val="0"/>
                  <w:color w:val="auto"/>
                </w:rPr>
                <w:t>141</w:t>
              </w:r>
            </w:hyperlink>
            <w:r w:rsidRPr="00764CB6">
              <w:rPr>
                <w:rStyle w:val="a4"/>
                <w:b w:val="0"/>
                <w:color w:val="auto"/>
              </w:rPr>
              <w:t>,</w:t>
            </w:r>
            <w:r w:rsidRPr="00764CB6">
              <w:rPr>
                <w:b/>
                <w:color w:val="auto"/>
              </w:rPr>
              <w:t xml:space="preserve"> </w:t>
            </w:r>
            <w:hyperlink r:id="rId8" w:history="1">
              <w:r w:rsidRPr="00764CB6">
                <w:rPr>
                  <w:rStyle w:val="a4"/>
                  <w:b w:val="0"/>
                  <w:color w:val="auto"/>
                </w:rPr>
                <w:t>143</w:t>
              </w:r>
            </w:hyperlink>
            <w:r w:rsidRPr="00764CB6">
              <w:rPr>
                <w:color w:val="auto"/>
              </w:rPr>
              <w:t xml:space="preserve"> Гражданского кодекса Республики Казахстан (далее - ГК), статьями 23 и 150 Гражданского процессуального кодекса Республики Казахстан (далее - ГПК) судам необходимо с исчерпывающей полнотой выяснять: были ли распространены сведения, об опровержении которых предъявлен иск, порочат ли они честь 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достоинство гражданина, или деловую репутацию коммерческого юридического лица или</w:t>
            </w:r>
            <w:proofErr w:type="gramEnd"/>
            <w:r w:rsidRPr="00764CB6">
              <w:rPr>
                <w:b/>
                <w:color w:val="auto"/>
                <w:highlight w:val="yellow"/>
                <w:u w:val="single"/>
              </w:rPr>
              <w:t xml:space="preserve"> индивидуального предпринимателя</w:t>
            </w:r>
            <w:r w:rsidRPr="00764CB6">
              <w:rPr>
                <w:color w:val="auto"/>
              </w:rPr>
              <w:t xml:space="preserve">, соответствуют ли эти сведения действительности. </w:t>
            </w:r>
          </w:p>
          <w:p w:rsidR="007F1846" w:rsidRPr="00764CB6" w:rsidRDefault="007F1846" w:rsidP="007F1846">
            <w:r w:rsidRPr="00764CB6">
              <w:rPr>
                <w:color w:val="auto"/>
              </w:rPr>
              <w:t>При проведении подготовки дела к судебному разбирательству судам следует разрешать вопрос о необходимости назначения судебной экспертизы для оценки смыслового содержания и однозначности понимания спорного текста, сообщения, фразы.</w:t>
            </w:r>
          </w:p>
        </w:tc>
        <w:tc>
          <w:tcPr>
            <w:tcW w:w="3697" w:type="dxa"/>
          </w:tcPr>
          <w:p w:rsidR="007F1846" w:rsidRPr="00764CB6" w:rsidRDefault="008F3430" w:rsidP="00145A9A">
            <w:r w:rsidRPr="00764CB6">
              <w:t xml:space="preserve">Неимущественным правом «деловая репутация» обладают коммерческие юридические лицам или индивидуальные предприниматели. Физические лица, </w:t>
            </w:r>
            <w:r w:rsidR="0002515A">
              <w:t xml:space="preserve">а </w:t>
            </w:r>
            <w:r w:rsidRPr="00145A9A">
              <w:t>также государственные органы/учреждения, некоммерческие организации не обладают деловой репутацией, т.к</w:t>
            </w:r>
            <w:r w:rsidR="00F359EA" w:rsidRPr="00145A9A">
              <w:t>.</w:t>
            </w:r>
            <w:r w:rsidRPr="00145A9A">
              <w:t xml:space="preserve"> реализуют публичные функции, не связаны с получением прибыли, финансовыми интерес</w:t>
            </w:r>
            <w:r w:rsidR="00145A9A" w:rsidRPr="00145A9A">
              <w:t>ами</w:t>
            </w:r>
            <w:r w:rsidRPr="00145A9A">
              <w:t>.</w:t>
            </w:r>
          </w:p>
        </w:tc>
      </w:tr>
      <w:tr w:rsidR="00A94390" w:rsidRPr="00764CB6" w:rsidTr="007F1846">
        <w:tc>
          <w:tcPr>
            <w:tcW w:w="817" w:type="dxa"/>
          </w:tcPr>
          <w:p w:rsidR="007F1846" w:rsidRPr="00764CB6" w:rsidRDefault="008F3430">
            <w:r w:rsidRPr="00764CB6">
              <w:t>2</w:t>
            </w:r>
          </w:p>
        </w:tc>
        <w:tc>
          <w:tcPr>
            <w:tcW w:w="5103" w:type="dxa"/>
          </w:tcPr>
          <w:p w:rsidR="008F3430" w:rsidRPr="00764CB6" w:rsidRDefault="008F3430" w:rsidP="008F3430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2. Судам следует иметь в виду, что:</w:t>
            </w:r>
          </w:p>
          <w:p w:rsidR="008F3430" w:rsidRPr="00764CB6" w:rsidRDefault="008F3430" w:rsidP="008F3430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r w:rsidRPr="00764CB6">
              <w:rPr>
                <w:color w:val="auto"/>
              </w:rPr>
              <w:t>честь - это общественная оценка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физического лица, мера его духовных и </w:t>
            </w:r>
            <w:r w:rsidRPr="00764CB6">
              <w:rPr>
                <w:color w:val="auto"/>
              </w:rPr>
              <w:t>социальных качеств;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</w:p>
          <w:p w:rsidR="008F3430" w:rsidRPr="00764CB6" w:rsidRDefault="008F3430" w:rsidP="008F3430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>достоинство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- это внутренняя </w:t>
            </w:r>
            <w:r w:rsidRPr="00764CB6">
              <w:rPr>
                <w:color w:val="auto"/>
              </w:rPr>
              <w:t xml:space="preserve">самооценка физическим лицом собственных качеств, способностей, 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мировоззрения, </w:t>
            </w:r>
            <w:r w:rsidRPr="00764CB6">
              <w:rPr>
                <w:color w:val="auto"/>
              </w:rPr>
              <w:t>своего общественного значения;</w:t>
            </w:r>
          </w:p>
          <w:p w:rsidR="007F1846" w:rsidRPr="00764CB6" w:rsidRDefault="008F3430" w:rsidP="008F3430">
            <w:r w:rsidRPr="00764CB6">
              <w:rPr>
                <w:color w:val="auto"/>
              </w:rPr>
              <w:t>деловая репутация - это устойчивая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положительная оценка деловых (производственных, профессиональных) качеств физического или юридического лица общественным мнением.</w:t>
            </w:r>
          </w:p>
        </w:tc>
        <w:tc>
          <w:tcPr>
            <w:tcW w:w="5169" w:type="dxa"/>
          </w:tcPr>
          <w:p w:rsidR="00BE274A" w:rsidRPr="00764CB6" w:rsidRDefault="00BE274A" w:rsidP="00BE274A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>2. Судам следует иметь в виду, что:</w:t>
            </w:r>
          </w:p>
          <w:p w:rsidR="00BE274A" w:rsidRPr="00764CB6" w:rsidRDefault="00BE274A" w:rsidP="00BE274A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честь - это общественная оценка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нравственных и </w:t>
            </w:r>
            <w:r w:rsidRPr="00764CB6">
              <w:rPr>
                <w:color w:val="auto"/>
              </w:rPr>
              <w:t xml:space="preserve">социальных качеств человека; </w:t>
            </w:r>
          </w:p>
          <w:p w:rsidR="00BE274A" w:rsidRPr="00764CB6" w:rsidRDefault="00BE274A" w:rsidP="00BE274A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>достоинство - самооценка физическим лицом собственных качеств, способностей, своего общественного значения;</w:t>
            </w:r>
          </w:p>
          <w:p w:rsidR="00E545CB" w:rsidRPr="00764CB6" w:rsidRDefault="00BE274A" w:rsidP="00BE274A">
            <w:pPr>
              <w:spacing w:line="276" w:lineRule="auto"/>
              <w:contextualSpacing/>
            </w:pPr>
            <w:r w:rsidRPr="00764CB6">
              <w:rPr>
                <w:color w:val="auto"/>
              </w:rPr>
              <w:t xml:space="preserve">          деловая репутация - </w:t>
            </w:r>
            <w:r w:rsidR="00E545CB" w:rsidRPr="00764CB6">
              <w:t xml:space="preserve">это устойчивое </w:t>
            </w:r>
            <w:r w:rsidR="00E545CB" w:rsidRPr="00764CB6">
              <w:rPr>
                <w:b/>
                <w:highlight w:val="yellow"/>
                <w:u w:val="single"/>
              </w:rPr>
              <w:t>общественное мнение о коммерческой деятельности коммерческого юридического лица или индивидуального предпринимателя, профессиональных качествах его работников и потребительских свойствах выпускаемой продукции или товаров народного потребления.</w:t>
            </w:r>
          </w:p>
          <w:p w:rsidR="00BE274A" w:rsidRPr="00764CB6" w:rsidRDefault="00BE274A" w:rsidP="00BE274A">
            <w:pPr>
              <w:spacing w:line="276" w:lineRule="auto"/>
              <w:contextualSpacing/>
              <w:rPr>
                <w:b/>
                <w:highlight w:val="yellow"/>
                <w:u w:val="single"/>
              </w:rPr>
            </w:pPr>
            <w:r w:rsidRPr="00764CB6">
              <w:rPr>
                <w:b/>
                <w:highlight w:val="yellow"/>
                <w:u w:val="single"/>
              </w:rPr>
              <w:t>Государственные органы и государственные учреждения (законодательные, исполнительные, судебные, правоохранительные и специальные органы) деловой репутацией не обладают, поскольку реализуют публичные функции, не связанные с получением прибыли и финансовыми интересами.</w:t>
            </w:r>
          </w:p>
          <w:p w:rsidR="007F1846" w:rsidRPr="00764CB6" w:rsidRDefault="00BE274A" w:rsidP="00BE274A">
            <w:r w:rsidRPr="00764CB6">
              <w:rPr>
                <w:b/>
                <w:highlight w:val="yellow"/>
                <w:u w:val="single"/>
              </w:rPr>
              <w:t xml:space="preserve">Защита деловой репутации коммерческих юридических лиц и индивидуальных предпринимателей, нарушенной распространением не соответствующих действительности сведений, осуществляется судом путем опровержения несоответствующих действительности распространенных сведений, умаляющих деловую </w:t>
            </w:r>
            <w:r w:rsidRPr="00764CB6">
              <w:rPr>
                <w:b/>
                <w:highlight w:val="yellow"/>
                <w:u w:val="single"/>
              </w:rPr>
              <w:lastRenderedPageBreak/>
              <w:t>репутацию, и взысканием упущенной выгоды в соответствии с пунктом 4 статьи 9 ГК.</w:t>
            </w:r>
          </w:p>
        </w:tc>
        <w:tc>
          <w:tcPr>
            <w:tcW w:w="3697" w:type="dxa"/>
          </w:tcPr>
          <w:p w:rsidR="007F1846" w:rsidRPr="00764CB6" w:rsidRDefault="007F1846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/>
          <w:p w:rsidR="00E545CB" w:rsidRPr="00764CB6" w:rsidRDefault="00E545CB">
            <w:r w:rsidRPr="00764CB6">
              <w:t xml:space="preserve">Использовано предложение судьи Верховного суда РК в почетной отставке Мамонтова Н.И. </w:t>
            </w:r>
            <w:hyperlink r:id="rId9" w:anchor="pos=34;-29" w:history="1">
              <w:r w:rsidRPr="00764CB6">
                <w:rPr>
                  <w:rStyle w:val="a4"/>
                </w:rPr>
                <w:t>https://online.zakon.kz/Document/?doc_id =37531586#pos=34;-29</w:t>
              </w:r>
            </w:hyperlink>
          </w:p>
        </w:tc>
      </w:tr>
      <w:tr w:rsidR="00AF60EE" w:rsidRPr="00764CB6" w:rsidTr="007F1846">
        <w:tc>
          <w:tcPr>
            <w:tcW w:w="817" w:type="dxa"/>
          </w:tcPr>
          <w:p w:rsidR="00C94C90" w:rsidRPr="00764CB6" w:rsidRDefault="00C94C90">
            <w:r w:rsidRPr="00764CB6">
              <w:lastRenderedPageBreak/>
              <w:t>3</w:t>
            </w:r>
          </w:p>
        </w:tc>
        <w:tc>
          <w:tcPr>
            <w:tcW w:w="5103" w:type="dxa"/>
          </w:tcPr>
          <w:p w:rsidR="00C94C90" w:rsidRPr="00764CB6" w:rsidRDefault="00C94C90" w:rsidP="008F3430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Отсутствует </w:t>
            </w:r>
          </w:p>
        </w:tc>
        <w:tc>
          <w:tcPr>
            <w:tcW w:w="5169" w:type="dxa"/>
          </w:tcPr>
          <w:p w:rsidR="00C94C90" w:rsidRPr="00764CB6" w:rsidRDefault="00C94C90" w:rsidP="00734212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r w:rsidRPr="00764CB6">
              <w:rPr>
                <w:b/>
                <w:color w:val="auto"/>
                <w:highlight w:val="yellow"/>
                <w:u w:val="single"/>
              </w:rPr>
              <w:t>Судам следует иметь в виду, что сведени</w:t>
            </w:r>
            <w:r w:rsidR="00734212" w:rsidRPr="00764CB6">
              <w:rPr>
                <w:b/>
                <w:color w:val="auto"/>
                <w:highlight w:val="yellow"/>
                <w:u w:val="single"/>
              </w:rPr>
              <w:t>е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– это</w:t>
            </w:r>
            <w:r w:rsidR="00DE1B33" w:rsidRPr="00764CB6">
              <w:rPr>
                <w:b/>
                <w:color w:val="auto"/>
                <w:highlight w:val="yellow"/>
                <w:u w:val="single"/>
              </w:rPr>
              <w:t xml:space="preserve"> утверждение о факте,</w:t>
            </w:r>
            <w:r w:rsidR="00DE1B33" w:rsidRPr="00764CB6">
              <w:rPr>
                <w:b/>
                <w:highlight w:val="yellow"/>
                <w:u w:val="single"/>
              </w:rPr>
              <w:t xml:space="preserve"> истинном событии, действительном происшествии или явлении, существовавше</w:t>
            </w:r>
            <w:r w:rsidR="00734212" w:rsidRPr="00764CB6">
              <w:rPr>
                <w:b/>
                <w:highlight w:val="yellow"/>
                <w:u w:val="single"/>
              </w:rPr>
              <w:t>м</w:t>
            </w:r>
            <w:r w:rsidR="00DE1B33" w:rsidRPr="00764CB6">
              <w:rPr>
                <w:b/>
                <w:highlight w:val="yellow"/>
                <w:u w:val="single"/>
              </w:rPr>
              <w:t xml:space="preserve"> или существующ</w:t>
            </w:r>
            <w:r w:rsidR="00734212" w:rsidRPr="00764CB6">
              <w:rPr>
                <w:b/>
                <w:highlight w:val="yellow"/>
                <w:u w:val="single"/>
              </w:rPr>
              <w:t>им</w:t>
            </w:r>
            <w:r w:rsidR="00DE1B33" w:rsidRPr="00764CB6">
              <w:rPr>
                <w:b/>
                <w:highlight w:val="yellow"/>
                <w:u w:val="single"/>
              </w:rPr>
              <w:t xml:space="preserve"> на самом деле. Утверждение о факте содержит сведения о действительности, то есть о событиях, явлениях.</w:t>
            </w:r>
            <w:r w:rsidR="00DE1B33" w:rsidRPr="00764CB6">
              <w:rPr>
                <w:b/>
                <w:bCs/>
                <w:u w:val="single"/>
              </w:rPr>
              <w:t xml:space="preserve"> 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</w:p>
        </w:tc>
        <w:tc>
          <w:tcPr>
            <w:tcW w:w="3697" w:type="dxa"/>
          </w:tcPr>
          <w:p w:rsidR="00C94C90" w:rsidRPr="00764CB6" w:rsidRDefault="00734212">
            <w:r w:rsidRPr="00764CB6">
              <w:t>В ст. 143 ГК РК установлена гражданско-правовая ответственность в форме публикации опровержения за распространение сведений. При рассмотрении судебных споров важно различать такие виды информации</w:t>
            </w:r>
            <w:r w:rsidR="00525B86">
              <w:t>,</w:t>
            </w:r>
            <w:r w:rsidRPr="00764CB6">
              <w:t xml:space="preserve"> как сведения, мнения, предположения, оценочные суждения и пр. для </w:t>
            </w:r>
            <w:r w:rsidR="00B16006" w:rsidRPr="00764CB6">
              <w:t>правильной квалификации действий распространителя информации.</w:t>
            </w:r>
          </w:p>
        </w:tc>
      </w:tr>
      <w:tr w:rsidR="00A94390" w:rsidRPr="00764CB6" w:rsidTr="007F1846">
        <w:tc>
          <w:tcPr>
            <w:tcW w:w="817" w:type="dxa"/>
          </w:tcPr>
          <w:p w:rsidR="007F1846" w:rsidRPr="00764CB6" w:rsidRDefault="00B16006">
            <w:r w:rsidRPr="00764CB6">
              <w:t>4</w:t>
            </w:r>
            <w:r w:rsidR="004B5470" w:rsidRPr="00764CB6">
              <w:t>.</w:t>
            </w:r>
          </w:p>
        </w:tc>
        <w:tc>
          <w:tcPr>
            <w:tcW w:w="5103" w:type="dxa"/>
          </w:tcPr>
          <w:p w:rsidR="004B5470" w:rsidRPr="00764CB6" w:rsidRDefault="004B5470" w:rsidP="004B5470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3. </w:t>
            </w:r>
            <w:proofErr w:type="gramStart"/>
            <w:r w:rsidRPr="00764CB6">
              <w:rPr>
                <w:color w:val="auto"/>
              </w:rPr>
              <w:t xml:space="preserve">Распространение сведений, порочащих честь, достоинство или деловую репутацию гражданина или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организации</w:t>
            </w:r>
            <w:r w:rsidRPr="00764CB6">
              <w:rPr>
                <w:color w:val="auto"/>
              </w:rPr>
              <w:t>, означает опубликование их в печати, сообщение по радио, телевидению, передача с использованием других средств массовой информации, сетей телекоммуникаций, включая сеть Интернет, электронную почту, социальные сети, мессенджеры, мобильные приложения, и других информационных технологий, изложение в характеристиках, публичных выступлениях, заявлениях, адресованных различным организациям, должностным лицам, или сообщение в иной, в том</w:t>
            </w:r>
            <w:proofErr w:type="gramEnd"/>
            <w:r w:rsidRPr="00764CB6">
              <w:rPr>
                <w:color w:val="auto"/>
              </w:rPr>
              <w:t xml:space="preserve"> </w:t>
            </w:r>
            <w:proofErr w:type="gramStart"/>
            <w:r w:rsidRPr="00764CB6">
              <w:rPr>
                <w:color w:val="auto"/>
              </w:rPr>
              <w:t>числе</w:t>
            </w:r>
            <w:proofErr w:type="gramEnd"/>
            <w:r w:rsidRPr="00764CB6">
              <w:rPr>
                <w:color w:val="auto"/>
              </w:rPr>
              <w:t xml:space="preserve"> устной форме нескольким лицам или хотя бы одному лицу. </w:t>
            </w:r>
          </w:p>
          <w:p w:rsidR="00F359EA" w:rsidRPr="00764CB6" w:rsidRDefault="00F359EA" w:rsidP="004B5470">
            <w:pPr>
              <w:ind w:firstLine="709"/>
              <w:jc w:val="both"/>
              <w:rPr>
                <w:color w:val="auto"/>
              </w:rPr>
            </w:pPr>
          </w:p>
          <w:p w:rsidR="00F359EA" w:rsidRPr="00764CB6" w:rsidRDefault="00F359EA" w:rsidP="004B5470">
            <w:pPr>
              <w:ind w:firstLine="709"/>
              <w:jc w:val="both"/>
              <w:rPr>
                <w:color w:val="auto"/>
              </w:rPr>
            </w:pPr>
          </w:p>
          <w:p w:rsidR="004B5470" w:rsidRPr="00764CB6" w:rsidRDefault="004B5470" w:rsidP="004B5470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 xml:space="preserve">Сообщение таких сведений лишь одному лицу, </w:t>
            </w:r>
            <w:r w:rsidRPr="00764CB6">
              <w:rPr>
                <w:b/>
                <w:color w:val="auto"/>
                <w:highlight w:val="yellow"/>
                <w:u w:val="single"/>
              </w:rPr>
              <w:t>которого они касаются</w:t>
            </w:r>
            <w:r w:rsidRPr="00764CB6">
              <w:rPr>
                <w:color w:val="auto"/>
              </w:rPr>
              <w:t>, не может признаваться их распространением.</w:t>
            </w:r>
          </w:p>
          <w:p w:rsidR="007F1846" w:rsidRPr="00764CB6" w:rsidRDefault="007F1846"/>
        </w:tc>
        <w:tc>
          <w:tcPr>
            <w:tcW w:w="5169" w:type="dxa"/>
          </w:tcPr>
          <w:p w:rsidR="004B5470" w:rsidRPr="00764CB6" w:rsidRDefault="004B5470" w:rsidP="004B5470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 xml:space="preserve">3. </w:t>
            </w:r>
            <w:proofErr w:type="gramStart"/>
            <w:r w:rsidRPr="00764CB6">
              <w:rPr>
                <w:color w:val="auto"/>
              </w:rPr>
              <w:t xml:space="preserve">Распространение сведений, порочащих честь, достоинство или деловую репутацию гражданина или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коммерческого юридического лица или индивидуального предпринимателя</w:t>
            </w:r>
            <w:r w:rsidRPr="00764CB6">
              <w:rPr>
                <w:color w:val="auto"/>
              </w:rPr>
              <w:t>, означает опубликование их в печати, сообщение по радио, телевидению, передача с использованием других средств массовой информации, сетей телекоммуникаций, включая сеть Интернет, электронную почту, социальные сети, мессенджеры, мобильные приложения, и других информационных технологий, изложение в характеристиках, публичных выступлениях, заявлениях, адресованных различным организациям, должностным лицам, или</w:t>
            </w:r>
            <w:proofErr w:type="gramEnd"/>
            <w:r w:rsidRPr="00764CB6">
              <w:rPr>
                <w:color w:val="auto"/>
              </w:rPr>
              <w:t xml:space="preserve"> сообщение в иной, в том числе устной форме нескольким лицам или хотя бы одному лицу, </w:t>
            </w:r>
            <w:r w:rsidRPr="00764CB6">
              <w:rPr>
                <w:b/>
                <w:color w:val="auto"/>
                <w:highlight w:val="yellow"/>
                <w:u w:val="single"/>
              </w:rPr>
              <w:t>кроме того, о ком идет речь</w:t>
            </w:r>
            <w:r w:rsidRPr="00764CB6">
              <w:rPr>
                <w:color w:val="auto"/>
              </w:rPr>
              <w:t xml:space="preserve">. </w:t>
            </w:r>
          </w:p>
          <w:p w:rsidR="007F1846" w:rsidRPr="00764CB6" w:rsidRDefault="004B5470" w:rsidP="00F025AB">
            <w:pPr>
              <w:ind w:firstLine="709"/>
              <w:jc w:val="both"/>
            </w:pPr>
            <w:r w:rsidRPr="00764CB6">
              <w:rPr>
                <w:color w:val="auto"/>
              </w:rPr>
              <w:lastRenderedPageBreak/>
              <w:t xml:space="preserve">Сообщение таких сведений лишь одному лицу, </w:t>
            </w:r>
            <w:r w:rsidR="00F359EA" w:rsidRPr="00764CB6">
              <w:rPr>
                <w:b/>
                <w:color w:val="auto"/>
                <w:highlight w:val="yellow"/>
                <w:u w:val="single"/>
              </w:rPr>
              <w:t>о котором идет речь в распространенных сведениях</w:t>
            </w:r>
            <w:r w:rsidRPr="00764CB6">
              <w:rPr>
                <w:color w:val="auto"/>
              </w:rPr>
              <w:t>, не может признаваться их распространением.</w:t>
            </w:r>
          </w:p>
        </w:tc>
        <w:tc>
          <w:tcPr>
            <w:tcW w:w="3697" w:type="dxa"/>
          </w:tcPr>
          <w:p w:rsidR="007F1846" w:rsidRPr="00764CB6" w:rsidRDefault="00F359EA">
            <w:r w:rsidRPr="00764CB6">
              <w:lastRenderedPageBreak/>
              <w:t>Неимущественным правом «деловая репутация» обладают коммерческие юридические лицам или индивидуальные предприниматели. Физические лица, также государственные органы/учреждения, некоммерческие организации не обладают деловой репутацией, т.к. реализуют публичные функции, не связаны с получением прибыли, финансовыми интерес</w:t>
            </w:r>
            <w:r w:rsidR="00E67F49">
              <w:t>ами</w:t>
            </w:r>
            <w:r w:rsidRPr="00764CB6">
              <w:t>.</w:t>
            </w:r>
          </w:p>
          <w:p w:rsidR="00F025AB" w:rsidRPr="00764CB6" w:rsidRDefault="00F025AB"/>
          <w:p w:rsidR="00F025AB" w:rsidRPr="00764CB6" w:rsidRDefault="00F025AB"/>
          <w:p w:rsidR="00F025AB" w:rsidRPr="00764CB6" w:rsidRDefault="00F025AB"/>
          <w:p w:rsidR="00F025AB" w:rsidRPr="00764CB6" w:rsidRDefault="00F025AB"/>
          <w:p w:rsidR="00F025AB" w:rsidRPr="00764CB6" w:rsidRDefault="00F025AB"/>
          <w:p w:rsidR="00525B86" w:rsidRDefault="00525B86" w:rsidP="00F025AB"/>
          <w:p w:rsidR="00525B86" w:rsidRDefault="00525B86" w:rsidP="00F025AB"/>
          <w:p w:rsidR="00525B86" w:rsidRDefault="00525B86" w:rsidP="00F025AB"/>
          <w:p w:rsidR="00F025AB" w:rsidRPr="00764CB6" w:rsidRDefault="00F025AB" w:rsidP="00F025AB">
            <w:r w:rsidRPr="00764CB6">
              <w:t>Более конкретная формулировка</w:t>
            </w:r>
          </w:p>
        </w:tc>
      </w:tr>
      <w:tr w:rsidR="00A94390" w:rsidRPr="00764CB6" w:rsidTr="007F1846">
        <w:tc>
          <w:tcPr>
            <w:tcW w:w="817" w:type="dxa"/>
          </w:tcPr>
          <w:p w:rsidR="007F1846" w:rsidRPr="00764CB6" w:rsidRDefault="00B16006">
            <w:r w:rsidRPr="00764CB6">
              <w:lastRenderedPageBreak/>
              <w:t>5</w:t>
            </w:r>
          </w:p>
        </w:tc>
        <w:tc>
          <w:tcPr>
            <w:tcW w:w="5103" w:type="dxa"/>
          </w:tcPr>
          <w:p w:rsidR="00F025AB" w:rsidRPr="00764CB6" w:rsidRDefault="00F025AB" w:rsidP="00F025AB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4.</w:t>
            </w:r>
            <w:bookmarkStart w:id="2" w:name="SUB102"/>
            <w:bookmarkEnd w:id="2"/>
            <w:r w:rsidRPr="00764CB6">
              <w:rPr>
                <w:color w:val="auto"/>
              </w:rPr>
              <w:t xml:space="preserve"> </w:t>
            </w:r>
            <w:proofErr w:type="gramStart"/>
            <w:r w:rsidRPr="00764CB6">
              <w:rPr>
                <w:color w:val="auto"/>
              </w:rPr>
              <w:t xml:space="preserve">Порочащими являются такие не соответствующие действительности сведения, которые умаляют честь, достоинство или деловую репутацию гражданина или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организации</w:t>
            </w:r>
            <w:r w:rsidRPr="00764CB6">
              <w:rPr>
                <w:color w:val="auto"/>
              </w:rPr>
              <w:t xml:space="preserve"> в общественном мнении или мнении отдельных граждан с точки зрения соблюдения законов, моральных принципов общества (например, сведения о совершении нечестного поступка, недостойном поведении в трудовом коллективе, в семье; сведения,  порочащие производственно-хозяйственную деятельность, </w:t>
            </w:r>
            <w:r w:rsidRPr="00764CB6">
              <w:rPr>
                <w:b/>
                <w:color w:val="auto"/>
                <w:highlight w:val="yellow"/>
                <w:u w:val="single"/>
              </w:rPr>
              <w:t>репутацию</w:t>
            </w:r>
            <w:r w:rsidRPr="00764CB6">
              <w:rPr>
                <w:color w:val="auto"/>
              </w:rPr>
              <w:t xml:space="preserve"> и т.п.). </w:t>
            </w:r>
            <w:proofErr w:type="gramEnd"/>
          </w:p>
          <w:p w:rsidR="00C94C90" w:rsidRPr="00764CB6" w:rsidRDefault="00C94C90" w:rsidP="00F025AB">
            <w:pPr>
              <w:ind w:firstLine="709"/>
              <w:jc w:val="both"/>
              <w:rPr>
                <w:color w:val="auto"/>
              </w:rPr>
            </w:pPr>
          </w:p>
          <w:p w:rsidR="007F1846" w:rsidRPr="00764CB6" w:rsidRDefault="00F025AB" w:rsidP="00F025AB">
            <w:pPr>
              <w:ind w:firstLine="709"/>
              <w:jc w:val="both"/>
            </w:pPr>
            <w:proofErr w:type="gramStart"/>
            <w:r w:rsidRPr="00764CB6">
              <w:rPr>
                <w:color w:val="auto"/>
              </w:rPr>
              <w:t>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быту, а также сведений, изложенных в официальном обращении, адресованном государственному органу или должностному лицу, в том числе, поданном в порядке гражданского, уголовного и иных установленных законом форм судопроизводства, если они не носят оскорбительного характера и</w:t>
            </w:r>
            <w:proofErr w:type="gramEnd"/>
            <w:r w:rsidRPr="00764CB6">
              <w:rPr>
                <w:color w:val="auto"/>
              </w:rPr>
              <w:t xml:space="preserve"> отсутствует </w:t>
            </w:r>
            <w:r w:rsidRPr="00764CB6">
              <w:rPr>
                <w:color w:val="auto"/>
              </w:rPr>
              <w:lastRenderedPageBreak/>
              <w:t xml:space="preserve">злоупотребление правом со стороны автора. </w:t>
            </w:r>
          </w:p>
        </w:tc>
        <w:tc>
          <w:tcPr>
            <w:tcW w:w="5169" w:type="dxa"/>
          </w:tcPr>
          <w:p w:rsidR="00F025AB" w:rsidRPr="00764CB6" w:rsidRDefault="00F025AB" w:rsidP="00F025AB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>4. Порочащими являются такие не соответствующие действительности сведения, которые умаляют честь, достоинство или деловую репутацию гражданина или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коммерческого юридического лица или индивидуального предпринимателя</w:t>
            </w:r>
            <w:r w:rsidRPr="00764CB6">
              <w:rPr>
                <w:color w:val="auto"/>
              </w:rPr>
              <w:t xml:space="preserve"> в общественном мнении или мнении отдельных граждан с точки зрения соблюдения законов, моральных принципов общества (например, сведения о совершении нечестного поступка, недостойном поведении в трудовом коллективе, в семье; сведения,  порочащие производственно-хозяйственную деятельность и т.п.). </w:t>
            </w:r>
          </w:p>
          <w:p w:rsidR="007F1846" w:rsidRPr="00764CB6" w:rsidRDefault="00C94C90" w:rsidP="00C94C90">
            <w:pPr>
              <w:jc w:val="both"/>
            </w:pPr>
            <w:r w:rsidRPr="00764CB6">
              <w:rPr>
                <w:color w:val="auto"/>
              </w:rPr>
              <w:t xml:space="preserve">        </w:t>
            </w:r>
            <w:proofErr w:type="gramStart"/>
            <w:r w:rsidRPr="00764CB6">
              <w:rPr>
                <w:color w:val="auto"/>
              </w:rPr>
              <w:t xml:space="preserve">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быту, а также сведений, изложенных в официальном обращении, адресованном государственному органу или должностному лицу, в том числе, поданном в порядке гражданского, уголовного и иных установленных законом форм судопроизводства, если они не носят </w:t>
            </w:r>
            <w:r w:rsidRPr="00764CB6">
              <w:rPr>
                <w:color w:val="auto"/>
              </w:rPr>
              <w:lastRenderedPageBreak/>
              <w:t>оскорбительного характера и</w:t>
            </w:r>
            <w:proofErr w:type="gramEnd"/>
            <w:r w:rsidRPr="00764CB6">
              <w:rPr>
                <w:color w:val="auto"/>
              </w:rPr>
              <w:t xml:space="preserve"> отсутствует злоупотребление правом со стороны автора.</w:t>
            </w:r>
          </w:p>
        </w:tc>
        <w:tc>
          <w:tcPr>
            <w:tcW w:w="3697" w:type="dxa"/>
          </w:tcPr>
          <w:p w:rsidR="007F1846" w:rsidRPr="00764CB6" w:rsidRDefault="007F1846"/>
        </w:tc>
      </w:tr>
      <w:tr w:rsidR="00A94390" w:rsidRPr="00764CB6" w:rsidTr="007F1846">
        <w:tc>
          <w:tcPr>
            <w:tcW w:w="817" w:type="dxa"/>
          </w:tcPr>
          <w:p w:rsidR="007F1846" w:rsidRPr="00764CB6" w:rsidRDefault="00B16006">
            <w:r w:rsidRPr="00764CB6">
              <w:lastRenderedPageBreak/>
              <w:t>6.</w:t>
            </w:r>
          </w:p>
        </w:tc>
        <w:tc>
          <w:tcPr>
            <w:tcW w:w="5103" w:type="dxa"/>
          </w:tcPr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8. </w:t>
            </w:r>
            <w:proofErr w:type="gramStart"/>
            <w:r w:rsidRPr="00764CB6">
              <w:rPr>
                <w:color w:val="auto"/>
              </w:rPr>
              <w:t xml:space="preserve">Исходя из смысла </w:t>
            </w:r>
            <w:bookmarkStart w:id="3" w:name="sub1000004216"/>
            <w:r w:rsidRPr="00764CB6">
              <w:rPr>
                <w:b/>
                <w:color w:val="auto"/>
              </w:rPr>
              <w:fldChar w:fldCharType="begin"/>
            </w:r>
            <w:r w:rsidRPr="00764CB6">
              <w:rPr>
                <w:b/>
                <w:color w:val="auto"/>
              </w:rPr>
              <w:instrText xml:space="preserve"> HYPERLINK "jl:1006061.90000 " </w:instrText>
            </w:r>
            <w:r w:rsidRPr="00764CB6">
              <w:rPr>
                <w:b/>
                <w:color w:val="auto"/>
              </w:rPr>
              <w:fldChar w:fldCharType="separate"/>
            </w:r>
            <w:r w:rsidRPr="00764CB6">
              <w:rPr>
                <w:rStyle w:val="a4"/>
                <w:b w:val="0"/>
                <w:color w:val="auto"/>
              </w:rPr>
              <w:t>статей 9</w:t>
            </w:r>
            <w:r w:rsidRPr="00764CB6">
              <w:rPr>
                <w:b/>
                <w:color w:val="auto"/>
              </w:rPr>
              <w:fldChar w:fldCharType="end"/>
            </w:r>
            <w:bookmarkEnd w:id="3"/>
            <w:r w:rsidRPr="00764CB6">
              <w:rPr>
                <w:color w:val="auto"/>
              </w:rPr>
              <w:t xml:space="preserve"> и </w:t>
            </w:r>
            <w:hyperlink r:id="rId10" w:history="1">
              <w:r w:rsidRPr="00764CB6">
                <w:rPr>
                  <w:rStyle w:val="a4"/>
                  <w:b w:val="0"/>
                  <w:color w:val="auto"/>
                </w:rPr>
                <w:t>143</w:t>
              </w:r>
            </w:hyperlink>
            <w:r w:rsidRPr="00764CB6">
              <w:rPr>
                <w:color w:val="auto"/>
              </w:rPr>
              <w:t xml:space="preserve"> ГК в случае, когда действия лица, распространившего </w:t>
            </w:r>
            <w:r w:rsidRPr="00764CB6">
              <w:rPr>
                <w:b/>
                <w:color w:val="auto"/>
                <w:highlight w:val="yellow"/>
                <w:u w:val="single"/>
              </w:rPr>
              <w:t>порочащие другое лицо измышления</w:t>
            </w:r>
            <w:r w:rsidRPr="00764CB6">
              <w:rPr>
                <w:color w:val="auto"/>
              </w:rPr>
              <w:t xml:space="preserve">, содержат признаки уголовного правонарушения, предусмотренного </w:t>
            </w:r>
            <w:r w:rsidRPr="00764CB6">
              <w:rPr>
                <w:color w:val="auto"/>
                <w:lang w:val="kk-KZ"/>
              </w:rPr>
              <w:t>статьями 130 или 131 Уголовного кодекса Республики Казахстан</w:t>
            </w:r>
            <w:r w:rsidRPr="00764CB6">
              <w:rPr>
                <w:color w:val="auto"/>
              </w:rPr>
              <w:t>, потерпевший вправе обратиться в суд с заявлением в порядке уголовного судопроизводства (</w:t>
            </w:r>
            <w:r w:rsidRPr="00764CB6">
              <w:rPr>
                <w:color w:val="auto"/>
                <w:lang w:val="kk-KZ"/>
              </w:rPr>
              <w:t>статья 408 Уголовно-процессуального кодекса Республики Казахстан</w:t>
            </w:r>
            <w:r w:rsidRPr="00764CB6">
              <w:rPr>
                <w:color w:val="auto"/>
              </w:rPr>
              <w:t>) о привлечении виновного к уголовной ответственности и предъявить иск о защите чести</w:t>
            </w:r>
            <w:proofErr w:type="gramEnd"/>
            <w:r w:rsidRPr="00764CB6">
              <w:rPr>
                <w:color w:val="auto"/>
              </w:rPr>
              <w:t xml:space="preserve">, </w:t>
            </w:r>
            <w:r w:rsidRPr="00764CB6">
              <w:rPr>
                <w:strike/>
                <w:color w:val="auto"/>
              </w:rPr>
              <w:t xml:space="preserve"> </w:t>
            </w:r>
            <w:r w:rsidRPr="00764CB6">
              <w:rPr>
                <w:color w:val="auto"/>
              </w:rPr>
              <w:t xml:space="preserve">достоинства и деловой репутации в порядке гражданского судопроизводства. 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Отказ суда в возбуждении уголовного дела, вынесение обвинительного и оправдательного приговора или прекращение уголовного дела в отношении лица, распространившего порочащие сведения, не препятствуют возбуждению гражданского дела. </w:t>
            </w:r>
          </w:p>
          <w:p w:rsidR="007F1846" w:rsidRPr="00764CB6" w:rsidRDefault="007F1846"/>
        </w:tc>
        <w:tc>
          <w:tcPr>
            <w:tcW w:w="5169" w:type="dxa"/>
          </w:tcPr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8. </w:t>
            </w:r>
            <w:proofErr w:type="gramStart"/>
            <w:r w:rsidRPr="00764CB6">
              <w:rPr>
                <w:color w:val="auto"/>
              </w:rPr>
              <w:t xml:space="preserve">Исходя из смысла </w:t>
            </w:r>
            <w:hyperlink r:id="rId11" w:history="1">
              <w:r w:rsidRPr="00764CB6">
                <w:rPr>
                  <w:rStyle w:val="a4"/>
                  <w:b w:val="0"/>
                  <w:color w:val="auto"/>
                </w:rPr>
                <w:t>статей 9</w:t>
              </w:r>
            </w:hyperlink>
            <w:r w:rsidRPr="00764CB6">
              <w:rPr>
                <w:color w:val="auto"/>
              </w:rPr>
              <w:t xml:space="preserve"> и </w:t>
            </w:r>
            <w:hyperlink r:id="rId12" w:history="1">
              <w:r w:rsidRPr="00764CB6">
                <w:rPr>
                  <w:rStyle w:val="a4"/>
                  <w:b w:val="0"/>
                  <w:color w:val="auto"/>
                </w:rPr>
                <w:t>143</w:t>
              </w:r>
            </w:hyperlink>
            <w:r w:rsidRPr="00764CB6">
              <w:rPr>
                <w:color w:val="auto"/>
              </w:rPr>
              <w:t xml:space="preserve"> ГК в случае, когда действия лица, распространившего </w:t>
            </w:r>
            <w:r w:rsidRPr="00764CB6">
              <w:rPr>
                <w:b/>
                <w:color w:val="auto"/>
                <w:highlight w:val="yellow"/>
                <w:u w:val="single"/>
              </w:rPr>
              <w:t>недостоверное и порочащие честь и достоинство другого лица сведение</w:t>
            </w:r>
            <w:r w:rsidRPr="00764CB6">
              <w:rPr>
                <w:color w:val="auto"/>
              </w:rPr>
              <w:t xml:space="preserve">, содержат признаки уголовного правонарушения, предусмотренного </w:t>
            </w:r>
            <w:r w:rsidRPr="00764CB6">
              <w:rPr>
                <w:color w:val="auto"/>
                <w:lang w:val="kk-KZ"/>
              </w:rPr>
              <w:t>статьями 130 или 131 Уголовного кодекса Республики Казахстан</w:t>
            </w:r>
            <w:r w:rsidRPr="00764CB6">
              <w:rPr>
                <w:color w:val="auto"/>
              </w:rPr>
              <w:t>, потерпевший вправе обратиться в суд с заявлением в порядке уголовного судопроизводства (</w:t>
            </w:r>
            <w:r w:rsidRPr="00764CB6">
              <w:rPr>
                <w:color w:val="auto"/>
                <w:lang w:val="kk-KZ"/>
              </w:rPr>
              <w:t>статья 408 Уголовно-процессуального кодекса Республики Казахстан</w:t>
            </w:r>
            <w:r w:rsidRPr="00764CB6">
              <w:rPr>
                <w:color w:val="auto"/>
              </w:rPr>
              <w:t>) о привлечении виновного к уголовной ответственности и</w:t>
            </w:r>
            <w:proofErr w:type="gramEnd"/>
            <w:r w:rsidRPr="00764CB6">
              <w:rPr>
                <w:color w:val="auto"/>
              </w:rPr>
              <w:t xml:space="preserve"> предъявить иск о защите чести, </w:t>
            </w:r>
            <w:r w:rsidRPr="00764CB6">
              <w:rPr>
                <w:strike/>
                <w:color w:val="auto"/>
              </w:rPr>
              <w:t xml:space="preserve"> </w:t>
            </w:r>
            <w:r w:rsidRPr="00764CB6">
              <w:rPr>
                <w:color w:val="auto"/>
              </w:rPr>
              <w:t xml:space="preserve">достоинства и деловой репутации в порядке гражданского судопроизводства. </w:t>
            </w:r>
          </w:p>
          <w:p w:rsidR="007F1846" w:rsidRPr="00764CB6" w:rsidRDefault="00B16006" w:rsidP="00B16006">
            <w:pPr>
              <w:ind w:firstLine="709"/>
              <w:jc w:val="both"/>
            </w:pPr>
            <w:r w:rsidRPr="00764CB6">
              <w:rPr>
                <w:color w:val="auto"/>
              </w:rPr>
              <w:t xml:space="preserve">Отказ суда в возбуждении уголовного дела, вынесение обвинительного и оправдательного приговора или прекращение уголовного дела в отношении лица, распространившего порочащие </w:t>
            </w:r>
            <w:r w:rsidRPr="00764CB6">
              <w:rPr>
                <w:b/>
                <w:color w:val="auto"/>
                <w:highlight w:val="yellow"/>
                <w:u w:val="single"/>
              </w:rPr>
              <w:t>и не соответствующие действительности сведения</w:t>
            </w:r>
            <w:r w:rsidRPr="00764CB6">
              <w:rPr>
                <w:color w:val="auto"/>
              </w:rPr>
              <w:t xml:space="preserve">, не препятствуют возбуждению гражданского дела. </w:t>
            </w:r>
          </w:p>
        </w:tc>
        <w:tc>
          <w:tcPr>
            <w:tcW w:w="3697" w:type="dxa"/>
          </w:tcPr>
          <w:p w:rsidR="007F1846" w:rsidRPr="00764CB6" w:rsidRDefault="008B1D59">
            <w:r w:rsidRPr="008B1D59">
              <w:t>Гражданское законодательство не содержит термина «измышление».</w:t>
            </w:r>
          </w:p>
        </w:tc>
      </w:tr>
      <w:tr w:rsidR="00A94390" w:rsidRPr="00764CB6" w:rsidTr="007F1846">
        <w:tc>
          <w:tcPr>
            <w:tcW w:w="817" w:type="dxa"/>
          </w:tcPr>
          <w:p w:rsidR="007F1846" w:rsidRPr="00764CB6" w:rsidRDefault="00B16006">
            <w:r w:rsidRPr="00764CB6">
              <w:t>7.</w:t>
            </w:r>
          </w:p>
        </w:tc>
        <w:tc>
          <w:tcPr>
            <w:tcW w:w="5103" w:type="dxa"/>
          </w:tcPr>
          <w:p w:rsidR="003866AD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10. </w:t>
            </w:r>
            <w:proofErr w:type="gramStart"/>
            <w:r w:rsidRPr="00764CB6">
              <w:rPr>
                <w:color w:val="auto"/>
              </w:rPr>
              <w:t xml:space="preserve">Если иск содержит требование об опровержении сведений, распространенных в печати, других средствах массовой информации (сообщение по радио, телевидению и т.п.), </w:t>
            </w:r>
            <w:r w:rsidRPr="00764CB6">
              <w:rPr>
                <w:color w:val="auto"/>
              </w:rPr>
              <w:lastRenderedPageBreak/>
              <w:t xml:space="preserve">в качестве ответчика привлекается автор и </w:t>
            </w:r>
            <w:r w:rsidRPr="00764CB6">
              <w:rPr>
                <w:b/>
                <w:color w:val="auto"/>
                <w:highlight w:val="yellow"/>
                <w:u w:val="single"/>
              </w:rPr>
              <w:t>соответствующий орган массовой информации (редакция, издательство и т.п.</w:t>
            </w:r>
            <w:r w:rsidRPr="00764CB6">
              <w:rPr>
                <w:color w:val="auto"/>
              </w:rPr>
              <w:t xml:space="preserve">), на которых в соответствии с пунктом 2 </w:t>
            </w:r>
            <w:hyperlink r:id="rId13" w:history="1">
              <w:r w:rsidRPr="00764CB6">
                <w:rPr>
                  <w:rStyle w:val="a4"/>
                  <w:b w:val="0"/>
                  <w:color w:val="auto"/>
                </w:rPr>
                <w:t>статьи 143</w:t>
              </w:r>
            </w:hyperlink>
            <w:r w:rsidRPr="00764CB6">
              <w:rPr>
                <w:color w:val="auto"/>
              </w:rPr>
              <w:t xml:space="preserve"> ГК суд вправе возложить обязанность опровергнуть порочащие истца сведения, признанные не соответствующими действительности.</w:t>
            </w:r>
            <w:proofErr w:type="gramEnd"/>
            <w:r w:rsidRPr="00764CB6">
              <w:rPr>
                <w:color w:val="auto"/>
              </w:rPr>
              <w:t xml:space="preserve"> При опубликовании или ином распространении таких сведений без обозначения имени автора (например, в редакционной статье) ответчиком по делу является </w:t>
            </w:r>
            <w:r w:rsidRPr="00764CB6">
              <w:rPr>
                <w:b/>
                <w:color w:val="auto"/>
                <w:highlight w:val="yellow"/>
                <w:u w:val="single"/>
              </w:rPr>
              <w:t>соответствующий орган</w:t>
            </w:r>
            <w:r w:rsidRPr="00764CB6">
              <w:rPr>
                <w:color w:val="auto"/>
              </w:rPr>
              <w:t xml:space="preserve"> массовой информации. 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proofErr w:type="gramStart"/>
            <w:r w:rsidRPr="00764CB6">
              <w:rPr>
                <w:color w:val="auto"/>
              </w:rPr>
              <w:t xml:space="preserve">Если оспариваемые истцом сведения были воспроизведены средством массовой информации из официальных сообщений, выступлений на собраниях либо авторских выступлений, идущих в эфир, или получены от информационных агентств, то, в соответствии со статьями 49 и  50 ГПК, </w:t>
            </w:r>
            <w:r w:rsidRPr="00764CB6">
              <w:rPr>
                <w:b/>
                <w:color w:val="auto"/>
                <w:highlight w:val="yellow"/>
                <w:u w:val="single"/>
              </w:rPr>
              <w:t>суды могут привлекать к участию в деле в качестве ответчика</w:t>
            </w:r>
            <w:r w:rsidRPr="00764CB6">
              <w:rPr>
                <w:color w:val="auto"/>
              </w:rPr>
              <w:t xml:space="preserve">, наряду с </w:t>
            </w:r>
            <w:r w:rsidRPr="00764CB6">
              <w:rPr>
                <w:b/>
                <w:color w:val="auto"/>
                <w:highlight w:val="yellow"/>
                <w:u w:val="single"/>
              </w:rPr>
              <w:t>редакцией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  <w:r w:rsidRPr="00764CB6">
              <w:rPr>
                <w:color w:val="auto"/>
              </w:rPr>
              <w:t xml:space="preserve">средства массовой информации,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 или</w:t>
            </w:r>
            <w:r w:rsidRPr="00764CB6">
              <w:rPr>
                <w:color w:val="auto"/>
              </w:rPr>
              <w:t xml:space="preserve"> лицо, явившееся источником такой информации.</w:t>
            </w:r>
            <w:proofErr w:type="gramEnd"/>
            <w:r w:rsidRPr="00764CB6">
              <w:rPr>
                <w:color w:val="auto"/>
              </w:rPr>
              <w:t xml:space="preserve"> В этом случае обязанность доказывания, что распространенные сведения соответствуют действительности, возлагается на указанные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 и</w:t>
            </w:r>
            <w:r w:rsidRPr="00764CB6">
              <w:rPr>
                <w:color w:val="auto"/>
              </w:rPr>
              <w:t xml:space="preserve"> лицо.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По искам об опровержении порочащих сведений, изложенных в служебных, бытовых и других видах </w:t>
            </w:r>
            <w:r w:rsidRPr="00764CB6">
              <w:rPr>
                <w:color w:val="auto"/>
              </w:rPr>
              <w:lastRenderedPageBreak/>
              <w:t xml:space="preserve">характеристик, ответчиками признаются лица их подписавшие, и предприятие, учреждение, организация, от имени которых выдана характеристика. 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  <w:lang w:val="kk-KZ"/>
              </w:rPr>
            </w:pPr>
            <w:r w:rsidRPr="00764CB6">
              <w:rPr>
                <w:color w:val="auto"/>
                <w:lang w:val="kk-KZ"/>
              </w:rPr>
              <w:t>По искам об опровержении порочащих сведений, распространенных с использованием сети Интернет, сетей телекоммуникаций, включая электронную почту, социальные сети, мессенджеры, мобильные приложения, и других информационных технологий ответчиками признаются их авторы и (или) владельцы учетной записи, абонентского номера сотовой связи, посредством которых распространены сведения.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Гражданин или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организация</w:t>
            </w:r>
            <w:r w:rsidRPr="00764CB6">
              <w:rPr>
                <w:color w:val="auto"/>
              </w:rPr>
              <w:t xml:space="preserve"> вправе предъявить в суд иск одновременно к нескольким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органам</w:t>
            </w:r>
            <w:r w:rsidRPr="00764CB6">
              <w:rPr>
                <w:color w:val="auto"/>
              </w:rPr>
              <w:t xml:space="preserve"> средств массовой информации и другим </w:t>
            </w:r>
            <w:r w:rsidRPr="00764CB6">
              <w:rPr>
                <w:b/>
                <w:color w:val="auto"/>
                <w:highlight w:val="yellow"/>
                <w:u w:val="single"/>
              </w:rPr>
              <w:t>органам</w:t>
            </w:r>
            <w:r w:rsidRPr="00764CB6">
              <w:rPr>
                <w:color w:val="auto"/>
              </w:rPr>
              <w:t xml:space="preserve"> и лицам, распространившим сведения, порочащие его честь и достоинство или деловую репутацию и не соответствующие действительности (</w:t>
            </w:r>
            <w:r w:rsidRPr="00764CB6">
              <w:rPr>
                <w:bCs/>
                <w:color w:val="auto"/>
              </w:rPr>
              <w:t>статья</w:t>
            </w:r>
            <w:r w:rsidRPr="00764CB6">
              <w:rPr>
                <w:b/>
                <w:bCs/>
                <w:color w:val="auto"/>
              </w:rPr>
              <w:t xml:space="preserve"> </w:t>
            </w:r>
            <w:r w:rsidRPr="00764CB6">
              <w:rPr>
                <w:color w:val="auto"/>
              </w:rPr>
              <w:t xml:space="preserve"> 49 ГПК). </w:t>
            </w:r>
          </w:p>
          <w:p w:rsidR="007F1846" w:rsidRPr="00764CB6" w:rsidRDefault="007F1846"/>
        </w:tc>
        <w:tc>
          <w:tcPr>
            <w:tcW w:w="5169" w:type="dxa"/>
          </w:tcPr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 xml:space="preserve">10. </w:t>
            </w:r>
            <w:proofErr w:type="gramStart"/>
            <w:r w:rsidRPr="00764CB6">
              <w:rPr>
                <w:color w:val="auto"/>
              </w:rPr>
              <w:t xml:space="preserve">Если иск содержит требование об опровержении сведений, распространенных в печати, других средствах массовой информации (сообщение по радио, телевидению и т.п.), в качестве ответчика </w:t>
            </w:r>
            <w:r w:rsidRPr="00764CB6">
              <w:rPr>
                <w:b/>
                <w:color w:val="auto"/>
                <w:highlight w:val="yellow"/>
                <w:u w:val="single"/>
              </w:rPr>
              <w:lastRenderedPageBreak/>
              <w:t>привлекается автор и</w:t>
            </w:r>
            <w:r w:rsidR="004424F0" w:rsidRPr="00764CB6">
              <w:rPr>
                <w:b/>
                <w:color w:val="auto"/>
                <w:highlight w:val="yellow"/>
                <w:u w:val="single"/>
              </w:rPr>
              <w:t>/или собственник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</w:t>
            </w:r>
            <w:r w:rsidR="004424F0" w:rsidRPr="00764CB6">
              <w:rPr>
                <w:b/>
                <w:color w:val="auto"/>
                <w:highlight w:val="yellow"/>
                <w:u w:val="single"/>
              </w:rPr>
              <w:t>средства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массовой информации </w:t>
            </w:r>
            <w:r w:rsidR="004424F0" w:rsidRPr="00764CB6">
              <w:rPr>
                <w:b/>
                <w:color w:val="auto"/>
                <w:highlight w:val="yellow"/>
                <w:u w:val="single"/>
              </w:rPr>
              <w:t>и/или главный редактор (редактор)</w:t>
            </w:r>
            <w:r w:rsidRPr="00764CB6">
              <w:rPr>
                <w:color w:val="auto"/>
              </w:rPr>
              <w:t xml:space="preserve">, на которых в соответствии с пунктом 2 </w:t>
            </w:r>
            <w:hyperlink r:id="rId14" w:history="1">
              <w:r w:rsidRPr="00764CB6">
                <w:rPr>
                  <w:rStyle w:val="a4"/>
                  <w:b w:val="0"/>
                  <w:color w:val="auto"/>
                </w:rPr>
                <w:t>статьи 143</w:t>
              </w:r>
            </w:hyperlink>
            <w:r w:rsidRPr="00764CB6">
              <w:rPr>
                <w:color w:val="auto"/>
              </w:rPr>
              <w:t xml:space="preserve"> ГК суд вправе возложить обязанность опровергнуть порочащие истца сведения, признанные не соответствующими действительности.</w:t>
            </w:r>
            <w:proofErr w:type="gramEnd"/>
            <w:r w:rsidRPr="00764CB6">
              <w:rPr>
                <w:color w:val="auto"/>
              </w:rPr>
              <w:t xml:space="preserve"> При опубликовании или ином распространении таких сведений без обозначения имени автора (например, в редакционной статье) ответчиком по делу является </w:t>
            </w:r>
            <w:r w:rsidR="004424F0" w:rsidRPr="00764CB6">
              <w:rPr>
                <w:b/>
                <w:color w:val="auto"/>
                <w:highlight w:val="yellow"/>
                <w:u w:val="single"/>
              </w:rPr>
              <w:t>собственник средства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массовой информации</w:t>
            </w:r>
            <w:r w:rsidR="004424F0" w:rsidRPr="00764CB6">
              <w:rPr>
                <w:b/>
                <w:color w:val="auto"/>
                <w:highlight w:val="yellow"/>
                <w:u w:val="single"/>
              </w:rPr>
              <w:t>, в котором распространены эти сведения</w:t>
            </w:r>
            <w:r w:rsidRPr="00764CB6">
              <w:rPr>
                <w:b/>
                <w:color w:val="auto"/>
                <w:highlight w:val="yellow"/>
                <w:u w:val="single"/>
              </w:rPr>
              <w:t>.</w:t>
            </w:r>
            <w:r w:rsidRPr="00764CB6">
              <w:rPr>
                <w:color w:val="auto"/>
              </w:rPr>
              <w:t xml:space="preserve"> 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proofErr w:type="gramStart"/>
            <w:r w:rsidRPr="00764CB6">
              <w:rPr>
                <w:color w:val="auto"/>
              </w:rPr>
              <w:t xml:space="preserve">Если оспариваемые истцом сведения были воспроизведены средством массовой информации из официальных сообщений, выступлений на собраниях либо авторских выступлений, идущих в эфир, или получены от информационных агентств, то, в соответствии со статьями 49 и  50 ГПК, суды могут </w:t>
            </w:r>
            <w:r w:rsidR="00F968AC" w:rsidRPr="00764CB6">
              <w:rPr>
                <w:b/>
                <w:color w:val="auto"/>
                <w:highlight w:val="yellow"/>
                <w:u w:val="single"/>
              </w:rPr>
              <w:t>удовлетворять ходатайство истца о привлечении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к</w:t>
            </w:r>
            <w:r w:rsidRPr="00764CB6">
              <w:rPr>
                <w:color w:val="auto"/>
              </w:rPr>
              <w:t xml:space="preserve"> участию в деле в качестве ответчика, наряду 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с </w:t>
            </w:r>
            <w:r w:rsidR="00F968AC" w:rsidRPr="00764CB6">
              <w:rPr>
                <w:b/>
                <w:color w:val="auto"/>
                <w:highlight w:val="yellow"/>
                <w:u w:val="single"/>
              </w:rPr>
              <w:t>собственников и/или главным редактором (редактором)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 средства массовой информации</w:t>
            </w:r>
            <w:proofErr w:type="gramEnd"/>
            <w:r w:rsidRPr="00764CB6">
              <w:rPr>
                <w:color w:val="auto"/>
              </w:rPr>
              <w:t>, лицо, явившееся источником такой информации. В этом случае обязанность доказывания, что распространенные сведения соответствуют действительности, возлагается на указанные лицо.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По искам об опровержении </w:t>
            </w:r>
            <w:r w:rsidRPr="00764CB6">
              <w:rPr>
                <w:color w:val="auto"/>
              </w:rPr>
              <w:lastRenderedPageBreak/>
              <w:t>порочащих сведений, изложенных в служебных, бытовых и других видах характеристик, ответчиками признаются лица</w:t>
            </w:r>
            <w:r w:rsidR="009B50FE">
              <w:rPr>
                <w:color w:val="auto"/>
              </w:rPr>
              <w:t>,</w:t>
            </w:r>
            <w:r w:rsidRPr="00764CB6">
              <w:rPr>
                <w:color w:val="auto"/>
              </w:rPr>
              <w:t xml:space="preserve"> их подписавшие, и предприятие, учреждение, организация, от имени которых выдана характеристика. </w:t>
            </w:r>
          </w:p>
          <w:p w:rsidR="00B16006" w:rsidRPr="00764CB6" w:rsidRDefault="00B16006" w:rsidP="00B16006">
            <w:pPr>
              <w:ind w:firstLine="709"/>
              <w:jc w:val="both"/>
              <w:rPr>
                <w:color w:val="auto"/>
                <w:lang w:val="kk-KZ"/>
              </w:rPr>
            </w:pPr>
            <w:r w:rsidRPr="00764CB6">
              <w:rPr>
                <w:color w:val="auto"/>
                <w:lang w:val="kk-KZ"/>
              </w:rPr>
              <w:t>По искам об опровержении порочащих сведений, распространенных с использованием сети Интернет, сетей телекоммуникаций, включая электронную почту, социальные сети, мессенджеры, мобильные приложения, и других информационных технологий</w:t>
            </w:r>
            <w:r w:rsidR="009B50FE">
              <w:rPr>
                <w:color w:val="auto"/>
                <w:lang w:val="kk-KZ"/>
              </w:rPr>
              <w:t>,</w:t>
            </w:r>
            <w:r w:rsidRPr="00764CB6">
              <w:rPr>
                <w:color w:val="auto"/>
                <w:lang w:val="kk-KZ"/>
              </w:rPr>
              <w:t xml:space="preserve"> ответчиками признаются их авторы и (или) владельцы учетной записи, абонентского номера сотовой связи, посредством которых распространены сведения.</w:t>
            </w:r>
          </w:p>
          <w:p w:rsidR="007F1846" w:rsidRPr="00764CB6" w:rsidRDefault="00B16006" w:rsidP="00F968AC">
            <w:pPr>
              <w:ind w:firstLine="709"/>
              <w:jc w:val="both"/>
            </w:pPr>
            <w:r w:rsidRPr="00764CB6">
              <w:rPr>
                <w:color w:val="auto"/>
              </w:rPr>
              <w:t xml:space="preserve">Гражданин или </w:t>
            </w:r>
            <w:r w:rsidR="00F968AC" w:rsidRPr="00764CB6">
              <w:rPr>
                <w:b/>
                <w:color w:val="auto"/>
                <w:highlight w:val="yellow"/>
                <w:u w:val="single"/>
              </w:rPr>
              <w:t>коммерческое юридическое лицо или индивидуальный предприниматель</w:t>
            </w:r>
            <w:r w:rsidRPr="00764CB6">
              <w:rPr>
                <w:color w:val="auto"/>
              </w:rPr>
              <w:t xml:space="preserve"> вправе предъявить в суд иск одновременно к нескольким </w:t>
            </w:r>
            <w:r w:rsidR="00F968AC" w:rsidRPr="00764CB6">
              <w:rPr>
                <w:b/>
                <w:color w:val="auto"/>
                <w:highlight w:val="yellow"/>
                <w:u w:val="single"/>
              </w:rPr>
              <w:t>собственникам и/или главным редакторам (редакторам)</w:t>
            </w:r>
            <w:r w:rsidRPr="00764CB6">
              <w:rPr>
                <w:color w:val="auto"/>
              </w:rPr>
              <w:t xml:space="preserve"> средств массовой информации и другим лицам, распространившим сведения,</w:t>
            </w:r>
            <w:r w:rsidR="00F968AC" w:rsidRPr="00764CB6">
              <w:rPr>
                <w:color w:val="auto"/>
              </w:rPr>
              <w:t xml:space="preserve"> </w:t>
            </w:r>
            <w:r w:rsidRPr="00764CB6">
              <w:rPr>
                <w:color w:val="auto"/>
              </w:rPr>
              <w:t xml:space="preserve"> порочащие его честь и достоинство или деловую репутацию и не соответствующие действительности (</w:t>
            </w:r>
            <w:r w:rsidRPr="00764CB6">
              <w:rPr>
                <w:bCs/>
                <w:color w:val="auto"/>
              </w:rPr>
              <w:t>статья</w:t>
            </w:r>
            <w:r w:rsidRPr="00764CB6">
              <w:rPr>
                <w:b/>
                <w:bCs/>
                <w:color w:val="auto"/>
              </w:rPr>
              <w:t xml:space="preserve"> </w:t>
            </w:r>
            <w:r w:rsidRPr="00764CB6">
              <w:rPr>
                <w:color w:val="auto"/>
              </w:rPr>
              <w:t xml:space="preserve"> 49 ГПК). </w:t>
            </w:r>
          </w:p>
        </w:tc>
        <w:tc>
          <w:tcPr>
            <w:tcW w:w="3697" w:type="dxa"/>
          </w:tcPr>
          <w:p w:rsidR="007F1846" w:rsidRPr="00764CB6" w:rsidRDefault="004424F0">
            <w:pPr>
              <w:rPr>
                <w:shd w:val="clear" w:color="auto" w:fill="FFFFFF"/>
              </w:rPr>
            </w:pPr>
            <w:r w:rsidRPr="00764CB6">
              <w:lastRenderedPageBreak/>
              <w:t xml:space="preserve">Согласно п.3 ст. 1 закона «О средствах массовой информации» </w:t>
            </w:r>
            <w:r w:rsidRPr="00764CB6">
              <w:rPr>
                <w:shd w:val="clear" w:color="auto" w:fill="FFFFFF"/>
              </w:rPr>
              <w:t>массовая информация - предназначенные для неограниченного круга лиц печатные</w:t>
            </w:r>
            <w:r w:rsidRPr="00764CB6">
              <w:rPr>
                <w:b/>
                <w:color w:val="auto"/>
                <w:shd w:val="clear" w:color="auto" w:fill="FFFFFF"/>
              </w:rPr>
              <w:t>, </w:t>
            </w:r>
            <w:bookmarkStart w:id="4" w:name="SUB1002622423"/>
            <w:r w:rsidRPr="00764CB6">
              <w:rPr>
                <w:b/>
                <w:color w:val="auto"/>
              </w:rPr>
              <w:fldChar w:fldCharType="begin"/>
            </w:r>
            <w:r w:rsidRPr="00764CB6">
              <w:rPr>
                <w:b/>
                <w:color w:val="auto"/>
              </w:rPr>
              <w:instrText xml:space="preserve"> HYPERLINK "https://online.zakon.kz/Document/?doc_id=1005798" \l "sub_id=20010" \o "Закон Республики Казахстан от 10 июня 1996 года № 6-I \«Об авторском праве и смежных правах\» (с изменениями и дополнениями по состоянию на 20.06.2018 г.)" \t "_parent" </w:instrText>
            </w:r>
            <w:r w:rsidRPr="00764CB6">
              <w:rPr>
                <w:b/>
                <w:color w:val="auto"/>
              </w:rPr>
              <w:fldChar w:fldCharType="separate"/>
            </w:r>
            <w:r w:rsidRPr="00764CB6">
              <w:rPr>
                <w:rStyle w:val="a4"/>
                <w:b w:val="0"/>
                <w:color w:val="auto"/>
                <w:u w:val="none"/>
                <w:shd w:val="clear" w:color="auto" w:fill="FFFFFF"/>
              </w:rPr>
              <w:t>аудиовизуальные</w:t>
            </w:r>
            <w:r w:rsidRPr="00764CB6">
              <w:rPr>
                <w:b/>
                <w:color w:val="auto"/>
              </w:rPr>
              <w:fldChar w:fldCharType="end"/>
            </w:r>
            <w:bookmarkEnd w:id="4"/>
            <w:r w:rsidRPr="00764CB6">
              <w:rPr>
                <w:shd w:val="clear" w:color="auto" w:fill="FFFFFF"/>
              </w:rPr>
              <w:t xml:space="preserve"> и иные </w:t>
            </w:r>
            <w:r w:rsidRPr="00764CB6">
              <w:rPr>
                <w:shd w:val="clear" w:color="auto" w:fill="FFFFFF"/>
              </w:rPr>
              <w:lastRenderedPageBreak/>
              <w:t>сообщения и материалы.</w:t>
            </w:r>
          </w:p>
          <w:p w:rsidR="004424F0" w:rsidRPr="00764CB6" w:rsidRDefault="009B50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Сообщения и материалы не имею</w:t>
            </w:r>
            <w:r w:rsidR="004424F0" w:rsidRPr="00764CB6">
              <w:rPr>
                <w:shd w:val="clear" w:color="auto" w:fill="FFFFFF"/>
              </w:rPr>
              <w:t xml:space="preserve">т органов, не являются физическим или юридическим лицом, </w:t>
            </w:r>
            <w:r w:rsidR="00952C66" w:rsidRPr="00764CB6">
              <w:rPr>
                <w:shd w:val="clear" w:color="auto" w:fill="FFFFFF"/>
              </w:rPr>
              <w:t xml:space="preserve">не обладают гражданской правоспособностью, </w:t>
            </w:r>
            <w:r w:rsidR="004424F0" w:rsidRPr="00764CB6">
              <w:rPr>
                <w:shd w:val="clear" w:color="auto" w:fill="FFFFFF"/>
              </w:rPr>
              <w:t>не могут быть ответчиком в соо</w:t>
            </w:r>
            <w:r w:rsidR="00952C66" w:rsidRPr="00764CB6">
              <w:rPr>
                <w:shd w:val="clear" w:color="auto" w:fill="FFFFFF"/>
              </w:rPr>
              <w:t>т</w:t>
            </w:r>
            <w:r w:rsidR="004424F0" w:rsidRPr="00764CB6">
              <w:rPr>
                <w:shd w:val="clear" w:color="auto" w:fill="FFFFFF"/>
              </w:rPr>
              <w:t>ветствии со ст.</w:t>
            </w:r>
            <w:r w:rsidR="00952C66" w:rsidRPr="00764CB6">
              <w:rPr>
                <w:shd w:val="clear" w:color="auto" w:fill="FFFFFF"/>
              </w:rPr>
              <w:t xml:space="preserve"> 43, 47 ГПК РК.</w:t>
            </w:r>
          </w:p>
          <w:p w:rsidR="00952C66" w:rsidRPr="00764CB6" w:rsidRDefault="00952C66">
            <w:pPr>
              <w:rPr>
                <w:shd w:val="clear" w:color="auto" w:fill="FFFFFF"/>
              </w:rPr>
            </w:pPr>
            <w:r w:rsidRPr="00764CB6">
              <w:rPr>
                <w:shd w:val="clear" w:color="auto" w:fill="FFFFFF"/>
              </w:rPr>
              <w:t xml:space="preserve">В соответствии со </w:t>
            </w:r>
            <w:r w:rsidR="009B50FE">
              <w:rPr>
                <w:shd w:val="clear" w:color="auto" w:fill="FFFFFF"/>
              </w:rPr>
              <w:t>ст. 25 закона «О с</w:t>
            </w:r>
            <w:r w:rsidRPr="00764CB6">
              <w:rPr>
                <w:shd w:val="clear" w:color="auto" w:fill="FFFFFF"/>
              </w:rPr>
              <w:t>редствах массовой информации» ответчиками могут быть: собственник СМИ, главный редактор (редактор) СМИ, журналист.</w:t>
            </w:r>
          </w:p>
          <w:p w:rsidR="00952C66" w:rsidRPr="00764CB6" w:rsidRDefault="00952C66">
            <w:pPr>
              <w:rPr>
                <w:shd w:val="clear" w:color="auto" w:fill="FFFFFF"/>
              </w:rPr>
            </w:pPr>
            <w:r w:rsidRPr="00764CB6">
              <w:rPr>
                <w:shd w:val="clear" w:color="auto" w:fill="FFFFFF"/>
              </w:rPr>
              <w:t>В соответствии с п. 8 ст. 1 закона «О средствах массовой информации» редакция является структурным подразделением юридического лица. Следовательно, редакция не может выступать ответчиком в судебном процессе.</w:t>
            </w: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  <w:proofErr w:type="spellStart"/>
            <w:r w:rsidRPr="00764CB6">
              <w:rPr>
                <w:shd w:val="clear" w:color="auto" w:fill="FFFFFF"/>
              </w:rPr>
              <w:t>Ст.ст</w:t>
            </w:r>
            <w:proofErr w:type="spellEnd"/>
            <w:r w:rsidRPr="00764CB6">
              <w:rPr>
                <w:shd w:val="clear" w:color="auto" w:fill="FFFFFF"/>
              </w:rPr>
              <w:t>. 49 и 50 ГПК РК устанавливают прав</w:t>
            </w:r>
            <w:r w:rsidR="009B50FE">
              <w:rPr>
                <w:shd w:val="clear" w:color="auto" w:fill="FFFFFF"/>
              </w:rPr>
              <w:t>о</w:t>
            </w:r>
            <w:r w:rsidRPr="00764CB6">
              <w:rPr>
                <w:shd w:val="clear" w:color="auto" w:fill="FFFFFF"/>
              </w:rPr>
              <w:t xml:space="preserve"> истца инициировать замену ответчика. Суд не вправе по собственной инициативе привлекать к участию в судебном разбирательств</w:t>
            </w:r>
            <w:r w:rsidR="009B50FE">
              <w:rPr>
                <w:shd w:val="clear" w:color="auto" w:fill="FFFFFF"/>
              </w:rPr>
              <w:t xml:space="preserve">е лицо, которое </w:t>
            </w:r>
            <w:r w:rsidRPr="00764CB6">
              <w:rPr>
                <w:shd w:val="clear" w:color="auto" w:fill="FFFFFF"/>
              </w:rPr>
              <w:t>истцом не заявлено ответчиком.</w:t>
            </w: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>
            <w:pPr>
              <w:rPr>
                <w:shd w:val="clear" w:color="auto" w:fill="FFFFFF"/>
              </w:rPr>
            </w:pPr>
          </w:p>
          <w:p w:rsidR="00F968AC" w:rsidRPr="00764CB6" w:rsidRDefault="00F968AC"/>
          <w:p w:rsidR="00F968AC" w:rsidRPr="00764CB6" w:rsidRDefault="00F968AC"/>
          <w:p w:rsidR="00F968AC" w:rsidRPr="00764CB6" w:rsidRDefault="00F968AC"/>
          <w:p w:rsidR="00F968AC" w:rsidRPr="00764CB6" w:rsidRDefault="00F968AC" w:rsidP="00F968AC">
            <w:pPr>
              <w:rPr>
                <w:shd w:val="clear" w:color="auto" w:fill="FFFFFF"/>
              </w:rPr>
            </w:pPr>
            <w:r w:rsidRPr="00764CB6">
              <w:t>Согласно п.3 ст. 1 закона «О средствах массовой информации»</w:t>
            </w:r>
            <w:r w:rsidR="009B50FE">
              <w:t>,</w:t>
            </w:r>
            <w:r w:rsidRPr="00764CB6">
              <w:t xml:space="preserve"> </w:t>
            </w:r>
            <w:r w:rsidRPr="00764CB6">
              <w:rPr>
                <w:shd w:val="clear" w:color="auto" w:fill="FFFFFF"/>
              </w:rPr>
              <w:t>массовая информация - предназначенные для неограниченного круга лиц печатные</w:t>
            </w:r>
            <w:r w:rsidRPr="00764CB6">
              <w:rPr>
                <w:b/>
                <w:color w:val="auto"/>
                <w:shd w:val="clear" w:color="auto" w:fill="FFFFFF"/>
              </w:rPr>
              <w:t>, </w:t>
            </w:r>
            <w:hyperlink r:id="rId15" w:anchor="sub_id=20010" w:tgtFrame="_parent" w:tooltip="Закон Республики Казахстан от 10 июня 1996 года № 6-I " w:history="1">
              <w:r w:rsidRPr="00764CB6">
                <w:rPr>
                  <w:rStyle w:val="a4"/>
                  <w:b w:val="0"/>
                  <w:color w:val="auto"/>
                  <w:u w:val="none"/>
                  <w:shd w:val="clear" w:color="auto" w:fill="FFFFFF"/>
                </w:rPr>
                <w:t>аудиовизуальные</w:t>
              </w:r>
            </w:hyperlink>
            <w:r w:rsidRPr="00764CB6">
              <w:rPr>
                <w:shd w:val="clear" w:color="auto" w:fill="FFFFFF"/>
              </w:rPr>
              <w:t> и иные сообщения и материалы.</w:t>
            </w:r>
          </w:p>
          <w:p w:rsidR="00F968AC" w:rsidRPr="00764CB6" w:rsidRDefault="00F968AC" w:rsidP="00F968AC">
            <w:pPr>
              <w:rPr>
                <w:shd w:val="clear" w:color="auto" w:fill="FFFFFF"/>
              </w:rPr>
            </w:pPr>
            <w:r w:rsidRPr="00764CB6">
              <w:rPr>
                <w:shd w:val="clear" w:color="auto" w:fill="FFFFFF"/>
              </w:rPr>
              <w:t>Сообщения и материалы не имеет органов, не являются физическим или юридическим лицом, не обладают гражданской правоспособностью, не могут быть ответчиком в соответствии со ст. 43, 47 ГПК РК.</w:t>
            </w:r>
          </w:p>
          <w:p w:rsidR="00F968AC" w:rsidRPr="00764CB6" w:rsidRDefault="00F968AC" w:rsidP="00F968AC">
            <w:pPr>
              <w:rPr>
                <w:shd w:val="clear" w:color="auto" w:fill="FFFFFF"/>
              </w:rPr>
            </w:pPr>
            <w:r w:rsidRPr="00764CB6">
              <w:rPr>
                <w:shd w:val="clear" w:color="auto" w:fill="FFFFFF"/>
              </w:rPr>
              <w:t>В со</w:t>
            </w:r>
            <w:r w:rsidR="009B50FE">
              <w:rPr>
                <w:shd w:val="clear" w:color="auto" w:fill="FFFFFF"/>
              </w:rPr>
              <w:t>ответствии со ст. 25 закона «О с</w:t>
            </w:r>
            <w:r w:rsidRPr="00764CB6">
              <w:rPr>
                <w:shd w:val="clear" w:color="auto" w:fill="FFFFFF"/>
              </w:rPr>
              <w:t>редствах массовой информации» ответчиками могут быть: собственник СМИ, главный редактор (редактор) СМИ, журналист.</w:t>
            </w:r>
          </w:p>
          <w:p w:rsidR="00F968AC" w:rsidRPr="00764CB6" w:rsidRDefault="00F968AC" w:rsidP="00F968AC">
            <w:pPr>
              <w:rPr>
                <w:shd w:val="clear" w:color="auto" w:fill="FFFFFF"/>
              </w:rPr>
            </w:pPr>
            <w:r w:rsidRPr="00764CB6">
              <w:rPr>
                <w:shd w:val="clear" w:color="auto" w:fill="FFFFFF"/>
              </w:rPr>
              <w:t>В соответствии с п. 8 ст. 1 закона «О средствах массовой информации» редакция является структурным подразделением юридического лица. Следовательно, редакция не может выступать ответчиком в судебном процессе.</w:t>
            </w:r>
          </w:p>
          <w:p w:rsidR="00F968AC" w:rsidRPr="00764CB6" w:rsidRDefault="00F968AC" w:rsidP="00F968AC">
            <w:pPr>
              <w:rPr>
                <w:shd w:val="clear" w:color="auto" w:fill="FFFFFF"/>
              </w:rPr>
            </w:pPr>
          </w:p>
          <w:p w:rsidR="00F968AC" w:rsidRPr="00764CB6" w:rsidRDefault="00F968AC"/>
        </w:tc>
      </w:tr>
      <w:tr w:rsidR="00AF60EE" w:rsidRPr="00764CB6" w:rsidTr="007F1846">
        <w:tc>
          <w:tcPr>
            <w:tcW w:w="817" w:type="dxa"/>
          </w:tcPr>
          <w:p w:rsidR="00952C66" w:rsidRPr="00764CB6" w:rsidRDefault="00952C66">
            <w:r w:rsidRPr="00764CB6">
              <w:lastRenderedPageBreak/>
              <w:t>8</w:t>
            </w:r>
          </w:p>
        </w:tc>
        <w:tc>
          <w:tcPr>
            <w:tcW w:w="5103" w:type="dxa"/>
          </w:tcPr>
          <w:p w:rsidR="00952C66" w:rsidRPr="00764CB6" w:rsidRDefault="00843666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14. Согласно пункту 3 </w:t>
            </w:r>
            <w:hyperlink r:id="rId16" w:history="1">
              <w:r w:rsidRPr="00764CB6">
                <w:rPr>
                  <w:rStyle w:val="a4"/>
                  <w:b w:val="0"/>
                  <w:color w:val="auto"/>
                </w:rPr>
                <w:t>статьи 141</w:t>
              </w:r>
            </w:hyperlink>
            <w:r w:rsidRPr="00764CB6">
              <w:rPr>
                <w:color w:val="auto"/>
              </w:rPr>
              <w:t xml:space="preserve"> и </w:t>
            </w:r>
            <w:r w:rsidRPr="00764CB6">
              <w:rPr>
                <w:color w:val="auto"/>
              </w:rPr>
              <w:lastRenderedPageBreak/>
              <w:t xml:space="preserve">пункту 1 </w:t>
            </w:r>
            <w:hyperlink r:id="rId17" w:history="1">
              <w:r w:rsidRPr="00764CB6">
                <w:rPr>
                  <w:rStyle w:val="a4"/>
                  <w:b w:val="0"/>
                  <w:color w:val="auto"/>
                </w:rPr>
                <w:t>статьи 143</w:t>
              </w:r>
            </w:hyperlink>
            <w:r w:rsidRPr="00764CB6">
              <w:rPr>
                <w:color w:val="auto"/>
              </w:rPr>
              <w:t xml:space="preserve"> ГК </w:t>
            </w:r>
            <w:r w:rsidRPr="00764CB6">
              <w:rPr>
                <w:color w:val="auto"/>
                <w:highlight w:val="yellow"/>
              </w:rPr>
              <w:t>обязанность доказывания, что распространенные сведения соответствуют действительности, возлагается на ответчика.</w:t>
            </w:r>
          </w:p>
          <w:p w:rsidR="00047944" w:rsidRPr="00764CB6" w:rsidRDefault="00047944" w:rsidP="00047944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Истец обязан доказать лишь сам факт распространения порочащих его сведений лицом, к которому предъявлен иск, при этом он </w:t>
            </w:r>
            <w:r w:rsidRPr="00764CB6">
              <w:rPr>
                <w:color w:val="auto"/>
                <w:highlight w:val="yellow"/>
              </w:rPr>
              <w:t>вправе</w:t>
            </w:r>
            <w:r w:rsidRPr="00764CB6">
              <w:rPr>
                <w:color w:val="auto"/>
              </w:rPr>
              <w:t xml:space="preserve"> также представить доказательства несоответствия действительности сведений, порочащих его честь, достоинство или деловую репутацию. </w:t>
            </w:r>
          </w:p>
          <w:p w:rsidR="00047944" w:rsidRPr="00764CB6" w:rsidRDefault="00047944" w:rsidP="00047944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Если доказательства недостаточны, суд вправе предложить сторонам представить дополнительные доказательства или истребовать их по своей инициативе.</w:t>
            </w:r>
          </w:p>
        </w:tc>
        <w:tc>
          <w:tcPr>
            <w:tcW w:w="5169" w:type="dxa"/>
          </w:tcPr>
          <w:p w:rsidR="00952C66" w:rsidRPr="00764CB6" w:rsidRDefault="00047944" w:rsidP="00B16006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>ИСКЛЮЧИТЬ</w:t>
            </w:r>
          </w:p>
        </w:tc>
        <w:tc>
          <w:tcPr>
            <w:tcW w:w="3697" w:type="dxa"/>
          </w:tcPr>
          <w:p w:rsidR="00952C66" w:rsidRPr="00764CB6" w:rsidRDefault="00843666">
            <w:r w:rsidRPr="00764CB6">
              <w:t xml:space="preserve">Обязанность доказывать достоверность </w:t>
            </w:r>
            <w:r w:rsidRPr="00764CB6">
              <w:lastRenderedPageBreak/>
              <w:t>распространенных сведений возлагалась на ответчика в старой редакции ч. 1 ст. 143 ГПК РК.</w:t>
            </w:r>
          </w:p>
          <w:p w:rsidR="00843666" w:rsidRPr="00764CB6" w:rsidRDefault="00843666">
            <w:r w:rsidRPr="00764CB6">
              <w:t>Законом от 06.02.2009 г. № 123-</w:t>
            </w:r>
            <w:r w:rsidR="00B83C23" w:rsidRPr="00764CB6">
              <w:t>1</w:t>
            </w:r>
            <w:r w:rsidR="00B83C23" w:rsidRPr="00764CB6">
              <w:rPr>
                <w:lang w:val="en-US"/>
              </w:rPr>
              <w:t>V</w:t>
            </w:r>
            <w:r w:rsidR="00B83C23" w:rsidRPr="00764CB6">
              <w:t xml:space="preserve"> «О внесении изменений и дополнений в некоторые законодательные акты Республики Казахстан по вопросам средств массовой информации» ч. 1 </w:t>
            </w:r>
            <w:proofErr w:type="spellStart"/>
            <w:proofErr w:type="gramStart"/>
            <w:r w:rsidR="00B83C23" w:rsidRPr="00764CB6">
              <w:t>ст</w:t>
            </w:r>
            <w:proofErr w:type="spellEnd"/>
            <w:proofErr w:type="gramEnd"/>
            <w:r w:rsidR="00B83C23" w:rsidRPr="00764CB6">
              <w:t xml:space="preserve"> 143 ГК РК изложена в новой редакции, слова старой редакции «</w:t>
            </w:r>
            <w:r w:rsidR="00B83C23" w:rsidRPr="00764CB6">
              <w:rPr>
                <w:shd w:val="clear" w:color="auto" w:fill="FFFFFF"/>
              </w:rPr>
              <w:t> если распространивший такие сведения не докажет, что они соответствуют действительности</w:t>
            </w:r>
            <w:r w:rsidR="00B83C23" w:rsidRPr="00764CB6">
              <w:t>»</w:t>
            </w:r>
            <w:r w:rsidR="00EF270C" w:rsidRPr="00764CB6">
              <w:t xml:space="preserve"> ИСКЛЮЧЕНЫ. Таким </w:t>
            </w:r>
            <w:proofErr w:type="gramStart"/>
            <w:r w:rsidR="00EF270C" w:rsidRPr="00764CB6">
              <w:t>образом</w:t>
            </w:r>
            <w:proofErr w:type="gramEnd"/>
            <w:r w:rsidR="00EF270C" w:rsidRPr="00764CB6">
              <w:t xml:space="preserve"> было</w:t>
            </w:r>
            <w:r w:rsidR="00B83C23" w:rsidRPr="00764CB6">
              <w:t xml:space="preserve"> исключен</w:t>
            </w:r>
            <w:r w:rsidR="00EF270C" w:rsidRPr="00764CB6">
              <w:t>о</w:t>
            </w:r>
            <w:r w:rsidR="00B83C23" w:rsidRPr="00764CB6">
              <w:t xml:space="preserve"> процессуальное неравенство сторон в гражданском процессе по данной категории дел.</w:t>
            </w:r>
          </w:p>
          <w:p w:rsidR="00B83C23" w:rsidRPr="00764CB6" w:rsidRDefault="00EF270C" w:rsidP="00EF270C">
            <w:r w:rsidRPr="00764CB6">
              <w:t>В соответствии с действующей нормой ч. 1 ст. 143 ГК РК стороны действуют в соответствии с правилами ч. 1 ст. 72 ГПК РК.</w:t>
            </w:r>
          </w:p>
        </w:tc>
      </w:tr>
      <w:tr w:rsidR="00A94390" w:rsidRPr="00764CB6" w:rsidTr="007F1846">
        <w:tc>
          <w:tcPr>
            <w:tcW w:w="817" w:type="dxa"/>
          </w:tcPr>
          <w:p w:rsidR="007F1846" w:rsidRPr="00764CB6" w:rsidRDefault="00843666">
            <w:r w:rsidRPr="00764CB6">
              <w:lastRenderedPageBreak/>
              <w:t>9</w:t>
            </w:r>
          </w:p>
        </w:tc>
        <w:tc>
          <w:tcPr>
            <w:tcW w:w="5103" w:type="dxa"/>
          </w:tcPr>
          <w:p w:rsidR="00047944" w:rsidRPr="00764CB6" w:rsidRDefault="00047944" w:rsidP="00047944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  <w:lang w:val="kk-KZ"/>
              </w:rPr>
              <w:t xml:space="preserve">15. </w:t>
            </w:r>
            <w:r w:rsidRPr="00764CB6">
              <w:rPr>
                <w:color w:val="auto"/>
              </w:rPr>
              <w:t xml:space="preserve">По смыслу пункта 1 статьи 9 ГК обращаясь в суд с требованием о защите чести, достоинства или деловой репутации истец вправе избрать такой способ защиты как восстановление положения, существовавшего до нарушения права, в том числе в форме </w:t>
            </w:r>
            <w:r w:rsidRPr="00764CB6">
              <w:rPr>
                <w:color w:val="auto"/>
                <w:highlight w:val="yellow"/>
              </w:rPr>
              <w:t>принесения официальных извинений</w:t>
            </w:r>
            <w:r w:rsidRPr="00764CB6">
              <w:rPr>
                <w:color w:val="auto"/>
              </w:rPr>
              <w:t xml:space="preserve"> за причиненный вред.</w:t>
            </w:r>
          </w:p>
          <w:p w:rsidR="00047944" w:rsidRPr="00764CB6" w:rsidRDefault="00047944" w:rsidP="00047944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Исковые требования о принесении официальных извинений могут быть заявлены как самостоятельно, так и </w:t>
            </w:r>
            <w:r w:rsidRPr="00764CB6">
              <w:rPr>
                <w:color w:val="auto"/>
              </w:rPr>
              <w:lastRenderedPageBreak/>
              <w:t>совместно с требованиями об опровержении порочащих истца сведений или публикации ответа.</w:t>
            </w:r>
          </w:p>
          <w:p w:rsidR="00047944" w:rsidRPr="00764CB6" w:rsidRDefault="00047944" w:rsidP="00047944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Официальное извинение должно быть выражено в письменной форме и подписано ответчиком, а также содержать слова о принесении истцу официального извинения за причиненный вред.</w:t>
            </w:r>
          </w:p>
          <w:p w:rsidR="007F1846" w:rsidRPr="00764CB6" w:rsidRDefault="007F1846"/>
        </w:tc>
        <w:tc>
          <w:tcPr>
            <w:tcW w:w="5169" w:type="dxa"/>
          </w:tcPr>
          <w:p w:rsidR="007F1846" w:rsidRPr="00764CB6" w:rsidRDefault="00047944" w:rsidP="00047944">
            <w:pPr>
              <w:ind w:firstLine="709"/>
              <w:jc w:val="both"/>
            </w:pPr>
            <w:r w:rsidRPr="00764CB6">
              <w:rPr>
                <w:color w:val="auto"/>
              </w:rPr>
              <w:lastRenderedPageBreak/>
              <w:t>ИСКЛЮЧИТЬ</w:t>
            </w:r>
          </w:p>
        </w:tc>
        <w:tc>
          <w:tcPr>
            <w:tcW w:w="3697" w:type="dxa"/>
          </w:tcPr>
          <w:p w:rsidR="007F1846" w:rsidRPr="00764CB6" w:rsidRDefault="00047944" w:rsidP="00047944">
            <w:r w:rsidRPr="00764CB6">
              <w:t xml:space="preserve">В </w:t>
            </w:r>
            <w:hyperlink r:id="rId18" w:history="1">
              <w:r w:rsidRPr="00764CB6">
                <w:rPr>
                  <w:rStyle w:val="a6"/>
                  <w:color w:val="auto"/>
                  <w:u w:val="none"/>
                </w:rPr>
                <w:t>пункте 1 статьи 9</w:t>
              </w:r>
            </w:hyperlink>
            <w:r w:rsidRPr="00764CB6">
              <w:rPr>
                <w:color w:val="auto"/>
              </w:rPr>
              <w:t xml:space="preserve"> </w:t>
            </w:r>
            <w:r w:rsidRPr="00764CB6">
              <w:t xml:space="preserve">ГК не предусмотрен такой способ защиты нарушенных </w:t>
            </w:r>
            <w:r w:rsidR="00220322" w:rsidRPr="00764CB6">
              <w:t>личных неимущественных</w:t>
            </w:r>
            <w:r w:rsidRPr="00764CB6">
              <w:t xml:space="preserve"> прав</w:t>
            </w:r>
            <w:r w:rsidR="00FE3B80" w:rsidRPr="00764CB6">
              <w:t>, как принесения извинения устно, публично или в средствах массовой информации</w:t>
            </w:r>
            <w:r w:rsidRPr="00764CB6">
              <w:t xml:space="preserve">. </w:t>
            </w:r>
          </w:p>
          <w:p w:rsidR="00913213" w:rsidRPr="00764CB6" w:rsidRDefault="00913213" w:rsidP="00047944">
            <w:r w:rsidRPr="00764CB6">
              <w:t>В ст. 143 ГК РК предусмотрено</w:t>
            </w:r>
            <w:r w:rsidR="00047944" w:rsidRPr="00764CB6">
              <w:t xml:space="preserve"> два вида гражданско-правовой ответственности: опубликование опровержения или опубликование бесплатного ответа. </w:t>
            </w:r>
          </w:p>
          <w:p w:rsidR="00047944" w:rsidRPr="00764CB6" w:rsidRDefault="00047944" w:rsidP="00047944">
            <w:r w:rsidRPr="00764CB6">
              <w:t xml:space="preserve">Иных форм ответственности за </w:t>
            </w:r>
            <w:r w:rsidR="00913213" w:rsidRPr="00764CB6">
              <w:t xml:space="preserve">нарушение чести, достоинства и умалении деловой репутации </w:t>
            </w:r>
            <w:r w:rsidR="00913213" w:rsidRPr="00764CB6">
              <w:lastRenderedPageBreak/>
              <w:t>действующим гражданским законодательством не предусмотрено.</w:t>
            </w:r>
          </w:p>
          <w:p w:rsidR="00913213" w:rsidRPr="00764CB6" w:rsidRDefault="003A72C8" w:rsidP="00047944">
            <w:r w:rsidRPr="00764CB6">
              <w:t>Согласно ст. 5 закона «О правовых актах»</w:t>
            </w:r>
            <w:r w:rsidR="009B50FE">
              <w:t>,</w:t>
            </w:r>
            <w:r w:rsidR="0054324C" w:rsidRPr="00764CB6">
              <w:t xml:space="preserve">  в нормативном постановлении ВС РК содержатся разъяснения по вопросам судебной практики. ВС РК не </w:t>
            </w:r>
            <w:proofErr w:type="gramStart"/>
            <w:r w:rsidR="0054324C" w:rsidRPr="00764CB6">
              <w:t>наделен</w:t>
            </w:r>
            <w:proofErr w:type="gramEnd"/>
            <w:r w:rsidR="0054324C" w:rsidRPr="00764CB6">
              <w:t xml:space="preserve"> право</w:t>
            </w:r>
            <w:r w:rsidR="009B50FE">
              <w:t>м законотворчества и</w:t>
            </w:r>
            <w:r w:rsidR="0054324C" w:rsidRPr="00764CB6">
              <w:t xml:space="preserve"> не вправе устанавливать новую форму гражданско-правовой ответственности.</w:t>
            </w:r>
          </w:p>
          <w:p w:rsidR="00047944" w:rsidRPr="00764CB6" w:rsidRDefault="00047944" w:rsidP="00047944"/>
          <w:p w:rsidR="002C4F2B" w:rsidRPr="00764CB6" w:rsidRDefault="002C4F2B" w:rsidP="00047944"/>
        </w:tc>
      </w:tr>
      <w:tr w:rsidR="00764CB6" w:rsidRPr="00764CB6" w:rsidTr="007F1846">
        <w:tc>
          <w:tcPr>
            <w:tcW w:w="817" w:type="dxa"/>
          </w:tcPr>
          <w:p w:rsidR="002C4F2B" w:rsidRPr="00764CB6" w:rsidRDefault="002C4F2B">
            <w:r w:rsidRPr="00764CB6">
              <w:lastRenderedPageBreak/>
              <w:t xml:space="preserve">10. </w:t>
            </w:r>
          </w:p>
        </w:tc>
        <w:tc>
          <w:tcPr>
            <w:tcW w:w="5103" w:type="dxa"/>
          </w:tcPr>
          <w:p w:rsidR="002C4F2B" w:rsidRPr="00764CB6" w:rsidRDefault="002C4F2B" w:rsidP="002C4F2B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r w:rsidRPr="00764CB6">
              <w:rPr>
                <w:color w:val="auto"/>
              </w:rPr>
              <w:t xml:space="preserve">17. 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На требования об опровержении сведений, порочащих честь, </w:t>
            </w:r>
            <w:r w:rsidRPr="00764CB6">
              <w:rPr>
                <w:b/>
                <w:strike/>
                <w:color w:val="auto"/>
                <w:highlight w:val="yellow"/>
                <w:u w:val="single"/>
              </w:rPr>
              <w:t xml:space="preserve"> </w:t>
            </w:r>
            <w:r w:rsidRPr="00764CB6">
              <w:rPr>
                <w:b/>
                <w:color w:val="auto"/>
                <w:highlight w:val="yellow"/>
                <w:u w:val="single"/>
              </w:rPr>
              <w:t xml:space="preserve">достоинство или деловую репутацию истца, а также связанные с ними требования о возмещении морального (неимущественного) вреда исковая давность в силу </w:t>
            </w:r>
            <w:r w:rsidRPr="00764CB6">
              <w:rPr>
                <w:b/>
                <w:color w:val="auto"/>
                <w:highlight w:val="yellow"/>
                <w:u w:val="single"/>
                <w:lang w:val="kk-KZ"/>
              </w:rPr>
              <w:t xml:space="preserve">статьи 187 </w:t>
            </w:r>
            <w:r w:rsidRPr="00764CB6">
              <w:rPr>
                <w:b/>
                <w:color w:val="auto"/>
                <w:highlight w:val="yellow"/>
                <w:u w:val="single"/>
              </w:rPr>
              <w:t>ГК не распространяется, кроме случаев, предусмотренных законом.</w:t>
            </w:r>
          </w:p>
          <w:p w:rsidR="002C4F2B" w:rsidRPr="00764CB6" w:rsidRDefault="002C4F2B" w:rsidP="00047944">
            <w:pPr>
              <w:ind w:firstLine="709"/>
              <w:jc w:val="both"/>
              <w:rPr>
                <w:color w:val="auto"/>
              </w:rPr>
            </w:pPr>
          </w:p>
        </w:tc>
        <w:tc>
          <w:tcPr>
            <w:tcW w:w="5169" w:type="dxa"/>
          </w:tcPr>
          <w:p w:rsidR="002C4F2B" w:rsidRPr="00764CB6" w:rsidRDefault="002C4F2B" w:rsidP="002C4F2B">
            <w:pPr>
              <w:spacing w:line="276" w:lineRule="auto"/>
              <w:contextualSpacing/>
              <w:rPr>
                <w:b/>
                <w:highlight w:val="yellow"/>
                <w:u w:val="single"/>
              </w:rPr>
            </w:pPr>
            <w:r w:rsidRPr="00764CB6">
              <w:rPr>
                <w:b/>
                <w:highlight w:val="yellow"/>
                <w:u w:val="single"/>
              </w:rPr>
              <w:t>17. На основании подпункта 1) статьи 187 ГК на требования физических лиц о защите чести и достоинства срок исковой давности не распространяется.</w:t>
            </w:r>
          </w:p>
          <w:p w:rsidR="002C4F2B" w:rsidRPr="00764CB6" w:rsidRDefault="002C4F2B" w:rsidP="00362394">
            <w:pPr>
              <w:spacing w:line="276" w:lineRule="auto"/>
              <w:contextualSpacing/>
              <w:rPr>
                <w:color w:val="auto"/>
              </w:rPr>
            </w:pPr>
            <w:r w:rsidRPr="00764CB6">
              <w:rPr>
                <w:b/>
                <w:highlight w:val="yellow"/>
                <w:u w:val="single"/>
              </w:rPr>
              <w:t>На требования коммерческих юридических лиц или индивидуальных предпринимателей о возмещении вреда, причиненного умалением деловой репутации, распространяется общий срок исковой давности, исчисляемый в порядке, установленном пунктом 1 статьи178, пунктом 1 статьи 180, пунктом 1 статьи 185 ГК.</w:t>
            </w:r>
          </w:p>
        </w:tc>
        <w:tc>
          <w:tcPr>
            <w:tcW w:w="3697" w:type="dxa"/>
          </w:tcPr>
          <w:p w:rsidR="002C4F2B" w:rsidRPr="00764CB6" w:rsidRDefault="00362394" w:rsidP="00047944">
            <w:r w:rsidRPr="00764CB6">
              <w:t>Юридическая техника</w:t>
            </w:r>
          </w:p>
        </w:tc>
      </w:tr>
      <w:tr w:rsidR="00764CB6" w:rsidRPr="00764CB6" w:rsidTr="007F1846">
        <w:tc>
          <w:tcPr>
            <w:tcW w:w="817" w:type="dxa"/>
          </w:tcPr>
          <w:p w:rsidR="00362394" w:rsidRPr="00764CB6" w:rsidRDefault="00362394">
            <w:r w:rsidRPr="00764CB6">
              <w:t>11.</w:t>
            </w:r>
          </w:p>
        </w:tc>
        <w:tc>
          <w:tcPr>
            <w:tcW w:w="5103" w:type="dxa"/>
          </w:tcPr>
          <w:p w:rsidR="00522F89" w:rsidRPr="00764CB6" w:rsidRDefault="00522F89" w:rsidP="00522F89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r w:rsidRPr="00764CB6">
              <w:rPr>
                <w:color w:val="auto"/>
              </w:rPr>
              <w:t xml:space="preserve">18. </w:t>
            </w:r>
            <w:r w:rsidRPr="00764CB6">
              <w:rPr>
                <w:b/>
                <w:color w:val="auto"/>
                <w:highlight w:val="yellow"/>
                <w:u w:val="single"/>
              </w:rPr>
              <w:t>При установлении несоответствия действительности сведений, порочащих честь, достоинство или деловую репутацию, обязанность по их опровержению возлагается на ответчика независимо от наличия его вины в распространении этих сведений.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</w:p>
          <w:p w:rsidR="00522F89" w:rsidRPr="00764CB6" w:rsidRDefault="00522F89" w:rsidP="00522F89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>Если порочащие истца сведения признаны судом соответствующими действительности или если распространенные сведения не являются порочащими, то требования об их опровержении удовлетворению не подлежат.</w:t>
            </w:r>
          </w:p>
          <w:p w:rsidR="00522F89" w:rsidRPr="00764CB6" w:rsidRDefault="00522F89" w:rsidP="00522F89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r w:rsidRPr="00764CB6">
              <w:rPr>
                <w:b/>
                <w:color w:val="auto"/>
                <w:highlight w:val="yellow"/>
                <w:u w:val="single"/>
                <w:lang w:val="kk-KZ"/>
              </w:rPr>
              <w:t>Если суд установит, что сведения, опубликованные в средствах массовой инфомации, ущемляют права или законные интересы истца, то иск о публикации ответа подлежит удовлетворению.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</w:p>
          <w:p w:rsidR="00362394" w:rsidRPr="00764CB6" w:rsidRDefault="00362394" w:rsidP="002C4F2B">
            <w:pPr>
              <w:ind w:firstLine="709"/>
              <w:jc w:val="both"/>
              <w:rPr>
                <w:color w:val="auto"/>
              </w:rPr>
            </w:pPr>
          </w:p>
        </w:tc>
        <w:tc>
          <w:tcPr>
            <w:tcW w:w="5169" w:type="dxa"/>
          </w:tcPr>
          <w:p w:rsidR="009B50FE" w:rsidRDefault="00522F89" w:rsidP="00522F89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lastRenderedPageBreak/>
              <w:t xml:space="preserve">18. </w:t>
            </w: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9B50FE" w:rsidRDefault="009B50FE" w:rsidP="00522F89">
            <w:pPr>
              <w:ind w:firstLine="709"/>
              <w:jc w:val="both"/>
              <w:rPr>
                <w:color w:val="auto"/>
              </w:rPr>
            </w:pPr>
          </w:p>
          <w:p w:rsidR="00522F89" w:rsidRPr="00764CB6" w:rsidRDefault="00522F89" w:rsidP="00522F89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Если порочащие истца сведения признаны судом соответствующими действительности или если распространенные сведения не являются порочащими, то требования об их опровержении удовлетворению не подлежат.</w:t>
            </w:r>
          </w:p>
          <w:p w:rsidR="00362394" w:rsidRPr="00764CB6" w:rsidRDefault="00362394" w:rsidP="00522F89">
            <w:pPr>
              <w:ind w:firstLine="709"/>
              <w:jc w:val="both"/>
              <w:rPr>
                <w:b/>
                <w:highlight w:val="yellow"/>
                <w:u w:val="single"/>
              </w:rPr>
            </w:pPr>
          </w:p>
        </w:tc>
        <w:tc>
          <w:tcPr>
            <w:tcW w:w="3697" w:type="dxa"/>
          </w:tcPr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9B50FE" w:rsidRDefault="009B50FE" w:rsidP="00047944"/>
          <w:p w:rsidR="00362394" w:rsidRPr="00764CB6" w:rsidRDefault="00522F89" w:rsidP="00047944">
            <w:r w:rsidRPr="00764CB6">
              <w:t>Юридическая техника – приведение в соответствие со ст. 143 ГК РК.</w:t>
            </w:r>
          </w:p>
        </w:tc>
      </w:tr>
      <w:tr w:rsidR="00764CB6" w:rsidRPr="00764CB6" w:rsidTr="007F1846">
        <w:tc>
          <w:tcPr>
            <w:tcW w:w="817" w:type="dxa"/>
          </w:tcPr>
          <w:p w:rsidR="00522F89" w:rsidRPr="00764CB6" w:rsidRDefault="00522F89">
            <w:r w:rsidRPr="00764CB6">
              <w:lastRenderedPageBreak/>
              <w:t>12.</w:t>
            </w:r>
          </w:p>
        </w:tc>
        <w:tc>
          <w:tcPr>
            <w:tcW w:w="5103" w:type="dxa"/>
          </w:tcPr>
          <w:p w:rsidR="00F7312A" w:rsidRPr="00764CB6" w:rsidRDefault="00F7312A" w:rsidP="00F7312A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21. </w:t>
            </w:r>
            <w:bookmarkStart w:id="5" w:name="sub1000206719"/>
            <w:r w:rsidRPr="00764CB6">
              <w:rPr>
                <w:color w:val="auto"/>
              </w:rPr>
              <w:t xml:space="preserve">В соответствии со </w:t>
            </w:r>
            <w:r w:rsidRPr="00764CB6">
              <w:rPr>
                <w:color w:val="auto"/>
                <w:lang w:val="kk-KZ"/>
              </w:rPr>
              <w:t xml:space="preserve">статьей 143 </w:t>
            </w:r>
            <w:r w:rsidRPr="00764CB6">
              <w:rPr>
                <w:color w:val="auto"/>
              </w:rPr>
              <w:t xml:space="preserve">ГК публикация в печати или иное сообщение (по радио, телевидению и т.п.) </w:t>
            </w:r>
            <w:r w:rsidRPr="00764CB6">
              <w:rPr>
                <w:b/>
                <w:color w:val="auto"/>
                <w:highlight w:val="yellow"/>
                <w:u w:val="single"/>
              </w:rPr>
              <w:t>о решении суда, признавшего распространенные сведения порочащими честь,  достоинство или деловую репутацию лица и не соответствующими действительности,</w:t>
            </w:r>
            <w:r w:rsidRPr="00764CB6">
              <w:rPr>
                <w:color w:val="auto"/>
              </w:rPr>
              <w:t xml:space="preserve"> осуществляется теми же средствами массовой информации, которые распространили эти сведения. </w:t>
            </w:r>
          </w:p>
          <w:p w:rsidR="00F7312A" w:rsidRPr="00764CB6" w:rsidRDefault="00F7312A" w:rsidP="00F7312A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proofErr w:type="gramStart"/>
            <w:r w:rsidRPr="00764CB6">
              <w:rPr>
                <w:b/>
                <w:color w:val="auto"/>
                <w:highlight w:val="yellow"/>
                <w:u w:val="single"/>
              </w:rPr>
              <w:t>Комментарии средств</w:t>
            </w:r>
            <w:proofErr w:type="gramEnd"/>
            <w:r w:rsidRPr="00764CB6">
              <w:rPr>
                <w:b/>
                <w:color w:val="auto"/>
                <w:highlight w:val="yellow"/>
                <w:u w:val="single"/>
              </w:rPr>
              <w:t xml:space="preserve"> массовой информации - ответчиков по делу, противоречащие выводу суда, недопустимы. Если такие комментарии допущены, то решение суда считается неисполненным.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</w:p>
          <w:bookmarkEnd w:id="5"/>
          <w:p w:rsidR="00522F89" w:rsidRPr="00764CB6" w:rsidRDefault="00522F89" w:rsidP="00522F89">
            <w:pPr>
              <w:ind w:firstLine="709"/>
              <w:jc w:val="both"/>
              <w:rPr>
                <w:color w:val="auto"/>
              </w:rPr>
            </w:pPr>
          </w:p>
        </w:tc>
        <w:tc>
          <w:tcPr>
            <w:tcW w:w="5169" w:type="dxa"/>
          </w:tcPr>
          <w:p w:rsidR="00F7312A" w:rsidRPr="00764CB6" w:rsidRDefault="00F7312A" w:rsidP="00F7312A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 xml:space="preserve">21. В соответствии со </w:t>
            </w:r>
            <w:r w:rsidRPr="00764CB6">
              <w:rPr>
                <w:color w:val="auto"/>
                <w:lang w:val="kk-KZ"/>
              </w:rPr>
              <w:t xml:space="preserve">статьей 143 </w:t>
            </w:r>
            <w:r w:rsidRPr="00764CB6">
              <w:rPr>
                <w:color w:val="auto"/>
              </w:rPr>
              <w:t xml:space="preserve">ГК публикация в печати или иное сообщение (по радио, телевидению и т.п.) </w:t>
            </w:r>
            <w:r w:rsidR="00A94390" w:rsidRPr="00764CB6">
              <w:rPr>
                <w:b/>
                <w:color w:val="auto"/>
                <w:highlight w:val="yellow"/>
                <w:u w:val="single"/>
              </w:rPr>
              <w:t>опровержения о признании судом распространенных сведений</w:t>
            </w:r>
            <w:r w:rsidRPr="00764CB6">
              <w:rPr>
                <w:color w:val="auto"/>
              </w:rPr>
              <w:t xml:space="preserve"> порочащими честь,  достоинство или деловую репутацию лица и не соответствующими действительности, осуществляется теми же средствами массовой информации, которые распространили эти сведения. </w:t>
            </w:r>
          </w:p>
          <w:p w:rsidR="00522F89" w:rsidRPr="00764CB6" w:rsidRDefault="00522F89" w:rsidP="00B174B6">
            <w:pPr>
              <w:ind w:firstLine="709"/>
              <w:jc w:val="both"/>
              <w:rPr>
                <w:color w:val="auto"/>
              </w:rPr>
            </w:pPr>
          </w:p>
        </w:tc>
        <w:tc>
          <w:tcPr>
            <w:tcW w:w="3697" w:type="dxa"/>
          </w:tcPr>
          <w:p w:rsidR="00522F89" w:rsidRPr="00764CB6" w:rsidRDefault="00A94390" w:rsidP="00A94390">
            <w:r w:rsidRPr="00764CB6">
              <w:t>В ст. 143 ГК РК предусмотрено  опубликование опровержения, а не «о решении суда».</w:t>
            </w:r>
          </w:p>
          <w:p w:rsidR="00A94390" w:rsidRPr="00764CB6" w:rsidRDefault="00A94390" w:rsidP="00A94390">
            <w:r w:rsidRPr="00764CB6">
              <w:t>Приведение в соответствии со ст. 143 ГК РК</w:t>
            </w:r>
            <w:r w:rsidR="00B174B6" w:rsidRPr="00764CB6">
              <w:t>.</w:t>
            </w:r>
          </w:p>
          <w:p w:rsidR="00B174B6" w:rsidRPr="00764CB6" w:rsidRDefault="00B174B6" w:rsidP="00A94390"/>
          <w:p w:rsidR="00B174B6" w:rsidRPr="00764CB6" w:rsidRDefault="00B174B6" w:rsidP="00A94390"/>
          <w:p w:rsidR="00B174B6" w:rsidRPr="00764CB6" w:rsidRDefault="00B174B6" w:rsidP="00A94390"/>
          <w:p w:rsidR="00B174B6" w:rsidRPr="00764CB6" w:rsidRDefault="00B174B6" w:rsidP="00A94390"/>
          <w:p w:rsidR="00B174B6" w:rsidRPr="00764CB6" w:rsidRDefault="00B174B6" w:rsidP="00A94390"/>
          <w:p w:rsidR="00B174B6" w:rsidRPr="00764CB6" w:rsidRDefault="00B174B6" w:rsidP="00A94390"/>
          <w:p w:rsidR="00B174B6" w:rsidRPr="00764CB6" w:rsidRDefault="00B174B6" w:rsidP="00A94390">
            <w:r w:rsidRPr="00764CB6">
              <w:t>Действующее законодательство</w:t>
            </w:r>
            <w:r w:rsidR="00CD0C66" w:rsidRPr="00764CB6">
              <w:t xml:space="preserve"> не содержит нормы, запрещающей комментировать что-либо, в том числе вступившие в законную силу судебные акты. По сути, это установление цензуры.</w:t>
            </w:r>
          </w:p>
          <w:p w:rsidR="00CD0C66" w:rsidRPr="00764CB6" w:rsidRDefault="00CD0C66" w:rsidP="00A94390">
            <w:r w:rsidRPr="00764CB6">
              <w:t>Комментарий – это выражение мнения.</w:t>
            </w:r>
          </w:p>
          <w:p w:rsidR="00CD0C66" w:rsidRPr="00764CB6" w:rsidRDefault="00CD0C66" w:rsidP="009B50FE">
            <w:r w:rsidRPr="00764CB6">
              <w:t xml:space="preserve">Противоречит ст. 19 Международного </w:t>
            </w:r>
            <w:r w:rsidRPr="00764CB6">
              <w:lastRenderedPageBreak/>
              <w:t>пакта о гражданских и политических правах, ст. 20 Конституции РК, ст. 2 закона «О средствах массовой информации».</w:t>
            </w:r>
          </w:p>
        </w:tc>
      </w:tr>
      <w:tr w:rsidR="00220322" w:rsidRPr="00764CB6" w:rsidTr="007F1846">
        <w:tc>
          <w:tcPr>
            <w:tcW w:w="817" w:type="dxa"/>
          </w:tcPr>
          <w:p w:rsidR="00220322" w:rsidRPr="00764CB6" w:rsidRDefault="00220322">
            <w:r w:rsidRPr="00764CB6">
              <w:lastRenderedPageBreak/>
              <w:t>13.</w:t>
            </w:r>
          </w:p>
        </w:tc>
        <w:tc>
          <w:tcPr>
            <w:tcW w:w="5103" w:type="dxa"/>
          </w:tcPr>
          <w:p w:rsidR="00AF60EE" w:rsidRPr="00764CB6" w:rsidRDefault="00AF60EE" w:rsidP="00AF60EE">
            <w:pPr>
              <w:ind w:firstLine="709"/>
              <w:jc w:val="both"/>
              <w:rPr>
                <w:b/>
                <w:color w:val="auto"/>
                <w:u w:val="single"/>
              </w:rPr>
            </w:pPr>
            <w:r w:rsidRPr="00764CB6">
              <w:rPr>
                <w:color w:val="auto"/>
              </w:rPr>
              <w:t>22.</w:t>
            </w:r>
            <w:bookmarkStart w:id="6" w:name="SUB1500"/>
            <w:bookmarkEnd w:id="6"/>
            <w:r w:rsidRPr="00764CB6">
              <w:rPr>
                <w:color w:val="auto"/>
              </w:rPr>
              <w:t xml:space="preserve"> При неисполнении или </w:t>
            </w:r>
            <w:r w:rsidRPr="00764CB6">
              <w:rPr>
                <w:b/>
                <w:color w:val="auto"/>
                <w:highlight w:val="yellow"/>
                <w:u w:val="single"/>
              </w:rPr>
              <w:t>ненадлежащем исполнении в установленный срок решения об опровержении сведений, порочащих честь, достоинство или деловую репутацию физического или юридического лица, ответчик может быть привлечен к административной или уголовной ответственности в порядке, предусмотренном законодательными актами.</w:t>
            </w:r>
            <w:r w:rsidRPr="00764CB6">
              <w:rPr>
                <w:b/>
                <w:color w:val="auto"/>
                <w:u w:val="single"/>
              </w:rPr>
              <w:t xml:space="preserve"> </w:t>
            </w:r>
          </w:p>
          <w:p w:rsidR="00AF60EE" w:rsidRPr="00764CB6" w:rsidRDefault="00AF60EE" w:rsidP="00AF60EE">
            <w:pPr>
              <w:ind w:firstLine="709"/>
              <w:jc w:val="both"/>
              <w:rPr>
                <w:b/>
                <w:strike/>
                <w:color w:val="auto"/>
                <w:u w:val="single"/>
              </w:rPr>
            </w:pPr>
            <w:r w:rsidRPr="00764CB6">
              <w:rPr>
                <w:color w:val="auto"/>
              </w:rPr>
              <w:t xml:space="preserve">Привлечение к административной или уголовной ответственности  не освобождает ответчика от обязанности исполнить решение об опровержении порочащих истца сведений, публикации ответа </w:t>
            </w:r>
            <w:r w:rsidRPr="00764CB6">
              <w:rPr>
                <w:b/>
                <w:color w:val="auto"/>
                <w:highlight w:val="yellow"/>
                <w:u w:val="single"/>
              </w:rPr>
              <w:t>или принесении официальных извинений.</w:t>
            </w:r>
          </w:p>
          <w:p w:rsidR="00220322" w:rsidRPr="00764CB6" w:rsidRDefault="00220322" w:rsidP="00F7312A">
            <w:pPr>
              <w:ind w:firstLine="709"/>
              <w:jc w:val="both"/>
              <w:rPr>
                <w:color w:val="auto"/>
              </w:rPr>
            </w:pPr>
          </w:p>
        </w:tc>
        <w:tc>
          <w:tcPr>
            <w:tcW w:w="5169" w:type="dxa"/>
          </w:tcPr>
          <w:p w:rsidR="00AF60EE" w:rsidRPr="00764CB6" w:rsidRDefault="00AF60EE" w:rsidP="00AF60EE">
            <w:pPr>
              <w:spacing w:line="276" w:lineRule="auto"/>
              <w:contextualSpacing/>
              <w:rPr>
                <w:b/>
                <w:u w:val="single"/>
              </w:rPr>
            </w:pPr>
            <w:r w:rsidRPr="00764CB6">
              <w:t xml:space="preserve">22. При неисполнении решения суда в </w:t>
            </w:r>
            <w:r w:rsidRPr="00764CB6">
              <w:rPr>
                <w:b/>
                <w:highlight w:val="yellow"/>
                <w:u w:val="single"/>
              </w:rPr>
              <w:t xml:space="preserve">установленные сроки в части опровержения распространенных порочащих сведений </w:t>
            </w:r>
            <w:proofErr w:type="spellStart"/>
            <w:r w:rsidRPr="00764CB6">
              <w:rPr>
                <w:b/>
                <w:highlight w:val="yellow"/>
                <w:u w:val="single"/>
              </w:rPr>
              <w:t>причинитель</w:t>
            </w:r>
            <w:proofErr w:type="spellEnd"/>
            <w:r w:rsidRPr="00764CB6">
              <w:rPr>
                <w:b/>
                <w:highlight w:val="yellow"/>
                <w:u w:val="single"/>
              </w:rPr>
              <w:t xml:space="preserve"> вреда </w:t>
            </w:r>
            <w:r w:rsidR="00B174B6" w:rsidRPr="00764CB6">
              <w:rPr>
                <w:b/>
                <w:highlight w:val="yellow"/>
                <w:u w:val="single"/>
              </w:rPr>
              <w:t>может быть привлечен</w:t>
            </w:r>
            <w:r w:rsidR="00907C0C">
              <w:rPr>
                <w:b/>
                <w:highlight w:val="yellow"/>
                <w:u w:val="single"/>
              </w:rPr>
              <w:t xml:space="preserve"> </w:t>
            </w:r>
            <w:r w:rsidRPr="00764CB6">
              <w:rPr>
                <w:b/>
                <w:highlight w:val="yellow"/>
                <w:u w:val="single"/>
              </w:rPr>
              <w:t>к административной ответственности по статье 653 Кодекса Республики Казахстан об а</w:t>
            </w:r>
            <w:r w:rsidR="00907C0C">
              <w:rPr>
                <w:b/>
                <w:highlight w:val="yellow"/>
                <w:u w:val="single"/>
              </w:rPr>
              <w:t>дминистративных правонарушениях</w:t>
            </w:r>
            <w:r w:rsidRPr="00764CB6">
              <w:rPr>
                <w:b/>
                <w:highlight w:val="yellow"/>
                <w:u w:val="single"/>
              </w:rPr>
              <w:t xml:space="preserve"> либо по статье 430 Уголовного кодекса Республики Казахстан.</w:t>
            </w:r>
          </w:p>
          <w:p w:rsidR="00B174B6" w:rsidRPr="00764CB6" w:rsidRDefault="00B174B6" w:rsidP="00B174B6">
            <w:pPr>
              <w:ind w:firstLine="709"/>
              <w:jc w:val="both"/>
              <w:rPr>
                <w:strike/>
                <w:color w:val="auto"/>
              </w:rPr>
            </w:pPr>
            <w:r w:rsidRPr="00764CB6">
              <w:rPr>
                <w:color w:val="auto"/>
              </w:rPr>
              <w:t>Привлечение к административной или уголовной ответственности  не освобождает ответчика от обязанности исполнить решение об опровержении порочащих истца сведений, публикации ответа.</w:t>
            </w:r>
          </w:p>
          <w:p w:rsidR="00B174B6" w:rsidRPr="00764CB6" w:rsidRDefault="00B174B6" w:rsidP="00AF60EE">
            <w:pPr>
              <w:spacing w:line="276" w:lineRule="auto"/>
              <w:contextualSpacing/>
            </w:pPr>
          </w:p>
          <w:p w:rsidR="00AF60EE" w:rsidRPr="00764CB6" w:rsidRDefault="00AF60EE" w:rsidP="00AF60EE">
            <w:pPr>
              <w:spacing w:line="276" w:lineRule="auto"/>
              <w:contextualSpacing/>
              <w:rPr>
                <w:b/>
                <w:u w:val="single"/>
              </w:rPr>
            </w:pPr>
            <w:r w:rsidRPr="00764CB6">
              <w:rPr>
                <w:b/>
                <w:highlight w:val="yellow"/>
                <w:u w:val="single"/>
              </w:rPr>
              <w:t xml:space="preserve">Решение суда в части взыскания компенсации морального вреда или упущенной выгоды, не исполненное </w:t>
            </w:r>
            <w:proofErr w:type="spellStart"/>
            <w:r w:rsidRPr="00764CB6">
              <w:rPr>
                <w:b/>
                <w:highlight w:val="yellow"/>
                <w:u w:val="single"/>
              </w:rPr>
              <w:t>причинителем</w:t>
            </w:r>
            <w:proofErr w:type="spellEnd"/>
            <w:r w:rsidRPr="00764CB6">
              <w:rPr>
                <w:b/>
                <w:highlight w:val="yellow"/>
                <w:u w:val="single"/>
              </w:rPr>
              <w:t xml:space="preserve"> вреда (должником) добровольно, подлежит исполнению частным судебным исполнителем в порядке, установленном Законом Республики Казахстан «Об </w:t>
            </w:r>
            <w:r w:rsidRPr="00764CB6">
              <w:rPr>
                <w:b/>
                <w:highlight w:val="yellow"/>
                <w:u w:val="single"/>
              </w:rPr>
              <w:lastRenderedPageBreak/>
              <w:t>исполнительном производстве и статусе судебных исполнителей».</w:t>
            </w:r>
          </w:p>
          <w:p w:rsidR="00220322" w:rsidRPr="00764CB6" w:rsidRDefault="00220322" w:rsidP="00F7312A">
            <w:pPr>
              <w:ind w:firstLine="709"/>
              <w:jc w:val="both"/>
              <w:rPr>
                <w:color w:val="auto"/>
              </w:rPr>
            </w:pPr>
          </w:p>
        </w:tc>
        <w:tc>
          <w:tcPr>
            <w:tcW w:w="3697" w:type="dxa"/>
          </w:tcPr>
          <w:p w:rsidR="00220322" w:rsidRPr="00764CB6" w:rsidRDefault="00B174B6" w:rsidP="00A94390">
            <w:r w:rsidRPr="00764CB6">
              <w:lastRenderedPageBreak/>
              <w:t>Юридическая техника</w:t>
            </w:r>
          </w:p>
        </w:tc>
      </w:tr>
      <w:tr w:rsidR="00C435CD" w:rsidRPr="00764CB6" w:rsidTr="007F1846">
        <w:tc>
          <w:tcPr>
            <w:tcW w:w="817" w:type="dxa"/>
          </w:tcPr>
          <w:p w:rsidR="00C435CD" w:rsidRPr="00764CB6" w:rsidRDefault="00C435CD">
            <w:r w:rsidRPr="00764CB6">
              <w:lastRenderedPageBreak/>
              <w:t>14</w:t>
            </w:r>
          </w:p>
        </w:tc>
        <w:tc>
          <w:tcPr>
            <w:tcW w:w="5103" w:type="dxa"/>
          </w:tcPr>
          <w:p w:rsidR="00C435CD" w:rsidRPr="00764CB6" w:rsidRDefault="00C435CD" w:rsidP="00AF60EE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ОТСУТСТВУЕТ</w:t>
            </w:r>
          </w:p>
        </w:tc>
        <w:tc>
          <w:tcPr>
            <w:tcW w:w="5169" w:type="dxa"/>
          </w:tcPr>
          <w:p w:rsidR="00C435CD" w:rsidRPr="00764CB6" w:rsidRDefault="00C435CD" w:rsidP="00C435CD">
            <w:pPr>
              <w:spacing w:line="276" w:lineRule="auto"/>
              <w:contextualSpacing/>
            </w:pPr>
            <w:r w:rsidRPr="00764CB6">
              <w:t>При подаче иска о взыскании компенсации морального вреда, причиненного распространением сведений, порочащих честь или достоинство,  физическое лицо обязано уплатить государственную пошлину в размере одного процента от суммы иска.</w:t>
            </w:r>
          </w:p>
          <w:p w:rsidR="00C435CD" w:rsidRPr="00764CB6" w:rsidRDefault="00C435CD" w:rsidP="00C435CD">
            <w:pPr>
              <w:spacing w:line="276" w:lineRule="auto"/>
              <w:contextualSpacing/>
            </w:pPr>
            <w:r w:rsidRPr="00764CB6">
              <w:t>Коммерческое юридическое лицо или индивидуальный предприниматель при подаче иска о возмещении вреда, причиненного умалением деловой репутации, обязано уплатить государственную пошлину в размере трех процентов от суммы иска.</w:t>
            </w:r>
          </w:p>
          <w:p w:rsidR="00C435CD" w:rsidRPr="00764CB6" w:rsidRDefault="00C435CD" w:rsidP="00C435CD">
            <w:pPr>
              <w:spacing w:line="276" w:lineRule="auto"/>
              <w:contextualSpacing/>
            </w:pPr>
            <w:r w:rsidRPr="00764CB6">
              <w:t>При наличии обстоятельств, предусмотренных статьей 541 Кодекса Республики Казахстан «О налогах и других обязательных платежах в бюджет» (Налоговый кодекс), истец освобождается от уплаты государственной пошлины.</w:t>
            </w:r>
          </w:p>
        </w:tc>
        <w:tc>
          <w:tcPr>
            <w:tcW w:w="3697" w:type="dxa"/>
          </w:tcPr>
          <w:p w:rsidR="00C435CD" w:rsidRPr="00764CB6" w:rsidRDefault="00C435CD" w:rsidP="00A94390"/>
        </w:tc>
      </w:tr>
      <w:tr w:rsidR="00CD0C66" w:rsidRPr="00764CB6" w:rsidTr="007F1846">
        <w:tc>
          <w:tcPr>
            <w:tcW w:w="817" w:type="dxa"/>
          </w:tcPr>
          <w:p w:rsidR="00CD0C66" w:rsidRPr="00764CB6" w:rsidRDefault="00CD0C66">
            <w:r w:rsidRPr="00764CB6">
              <w:t>15</w:t>
            </w:r>
          </w:p>
        </w:tc>
        <w:tc>
          <w:tcPr>
            <w:tcW w:w="5103" w:type="dxa"/>
          </w:tcPr>
          <w:p w:rsidR="00CD0C66" w:rsidRPr="00764CB6" w:rsidRDefault="00CD0C66" w:rsidP="00AF60EE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ОТСУТСТВУЕТ</w:t>
            </w:r>
          </w:p>
        </w:tc>
        <w:tc>
          <w:tcPr>
            <w:tcW w:w="5169" w:type="dxa"/>
          </w:tcPr>
          <w:p w:rsidR="008F39B2" w:rsidRDefault="008F39B2" w:rsidP="008F39B2">
            <w:pPr>
              <w:spacing w:line="276" w:lineRule="auto"/>
              <w:contextualSpacing/>
            </w:pPr>
            <w:r>
              <w:t xml:space="preserve">Если сведения, достоверность которых оспаривается, распространены средством массовой информации, то истец обязан соблюсти досудебный порядок опровержения таких сведений, установленный пунктом 4 статьи 143 </w:t>
            </w:r>
            <w:r>
              <w:lastRenderedPageBreak/>
              <w:t>Гражданского кодекса Республики Казахстан.</w:t>
            </w:r>
          </w:p>
          <w:p w:rsidR="00CD0C66" w:rsidRPr="00764CB6" w:rsidRDefault="008F39B2" w:rsidP="008F39B2">
            <w:pPr>
              <w:spacing w:line="276" w:lineRule="auto"/>
              <w:contextualSpacing/>
            </w:pPr>
            <w:r>
              <w:t>При несоблюдении досудебного порядка урегулирования спора судья определением возвращает исковое заявление в соответствии с подпунктом 1) части 1 статьи 152 ГПК.</w:t>
            </w:r>
          </w:p>
        </w:tc>
        <w:tc>
          <w:tcPr>
            <w:tcW w:w="3697" w:type="dxa"/>
          </w:tcPr>
          <w:p w:rsidR="008F39B2" w:rsidRDefault="008F39B2" w:rsidP="008F39B2">
            <w:r>
              <w:lastRenderedPageBreak/>
              <w:t>В соответствии с п.2 ч. 1 ст. 104 ГПК РК,</w:t>
            </w:r>
          </w:p>
          <w:p w:rsidR="00CD0C66" w:rsidRPr="00764CB6" w:rsidRDefault="008F39B2" w:rsidP="008F39B2">
            <w:r>
              <w:t>п. 14, 15 ч. 1 ст. 610 Кодекса Республики Казахстан «О налогах и других обязательных платежах в бюджет» (Налоговый кодекс).</w:t>
            </w:r>
          </w:p>
        </w:tc>
      </w:tr>
      <w:tr w:rsidR="00CD0C66" w:rsidRPr="00764CB6" w:rsidTr="007F1846">
        <w:tc>
          <w:tcPr>
            <w:tcW w:w="817" w:type="dxa"/>
          </w:tcPr>
          <w:p w:rsidR="00CD0C66" w:rsidRPr="00764CB6" w:rsidRDefault="00CD0C66"/>
        </w:tc>
        <w:tc>
          <w:tcPr>
            <w:tcW w:w="5103" w:type="dxa"/>
          </w:tcPr>
          <w:p w:rsidR="00CD0C66" w:rsidRPr="00764CB6" w:rsidRDefault="00CD0C66" w:rsidP="00AF60EE">
            <w:pPr>
              <w:ind w:firstLine="709"/>
              <w:jc w:val="both"/>
              <w:rPr>
                <w:color w:val="auto"/>
              </w:rPr>
            </w:pPr>
            <w:r w:rsidRPr="00764CB6">
              <w:rPr>
                <w:color w:val="auto"/>
              </w:rPr>
              <w:t>ОТСУТСТВУЕТ</w:t>
            </w:r>
          </w:p>
        </w:tc>
        <w:tc>
          <w:tcPr>
            <w:tcW w:w="5169" w:type="dxa"/>
          </w:tcPr>
          <w:p w:rsidR="00CD0C66" w:rsidRPr="00764CB6" w:rsidRDefault="00CD0C66" w:rsidP="000E7756">
            <w:pPr>
              <w:spacing w:line="276" w:lineRule="auto"/>
              <w:contextualSpacing/>
              <w:rPr>
                <w:b/>
                <w:highlight w:val="yellow"/>
                <w:u w:val="single"/>
              </w:rPr>
            </w:pPr>
            <w:r w:rsidRPr="00764CB6">
              <w:t>Размер компенсации морального вреда в денежном выражении определяется судом по правилам, установленным статьей 952 ГК</w:t>
            </w:r>
            <w:r w:rsidR="008F39B2">
              <w:t xml:space="preserve"> РК</w:t>
            </w:r>
            <w:r w:rsidRPr="00764CB6">
              <w:t>, а размер упущенной выгоды, возникший в результате умаления деловой репутации, не должен влечь наступление неплатежеспособности юридического лица</w:t>
            </w:r>
            <w:r w:rsidR="008F39B2">
              <w:t xml:space="preserve"> </w:t>
            </w:r>
            <w:proofErr w:type="gramStart"/>
            <w:r w:rsidRPr="00764CB6">
              <w:t>-</w:t>
            </w:r>
            <w:proofErr w:type="spellStart"/>
            <w:r w:rsidRPr="00764CB6">
              <w:t>п</w:t>
            </w:r>
            <w:proofErr w:type="gramEnd"/>
            <w:r w:rsidRPr="00764CB6">
              <w:t>ричинителя</w:t>
            </w:r>
            <w:proofErr w:type="spellEnd"/>
            <w:r w:rsidRPr="00764CB6">
              <w:t xml:space="preserve"> вреда.</w:t>
            </w:r>
          </w:p>
        </w:tc>
        <w:tc>
          <w:tcPr>
            <w:tcW w:w="3697" w:type="dxa"/>
          </w:tcPr>
          <w:p w:rsidR="00CD0C66" w:rsidRPr="00764CB6" w:rsidRDefault="00CD0C66" w:rsidP="00A94390"/>
        </w:tc>
      </w:tr>
    </w:tbl>
    <w:p w:rsidR="00E54BBA" w:rsidRPr="00764CB6" w:rsidRDefault="00E54BBA"/>
    <w:sectPr w:rsidR="00E54BBA" w:rsidRPr="00764CB6" w:rsidSect="007F1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1"/>
    <w:rsid w:val="0002515A"/>
    <w:rsid w:val="00047944"/>
    <w:rsid w:val="000E7756"/>
    <w:rsid w:val="00145A9A"/>
    <w:rsid w:val="00220322"/>
    <w:rsid w:val="002C4F2B"/>
    <w:rsid w:val="00362394"/>
    <w:rsid w:val="003866AD"/>
    <w:rsid w:val="003A72C8"/>
    <w:rsid w:val="004424F0"/>
    <w:rsid w:val="004A7D91"/>
    <w:rsid w:val="004B5470"/>
    <w:rsid w:val="00522F89"/>
    <w:rsid w:val="00525B86"/>
    <w:rsid w:val="0054324C"/>
    <w:rsid w:val="006E2111"/>
    <w:rsid w:val="00734212"/>
    <w:rsid w:val="00764CB6"/>
    <w:rsid w:val="007F1846"/>
    <w:rsid w:val="00843666"/>
    <w:rsid w:val="008B1D59"/>
    <w:rsid w:val="008F3430"/>
    <w:rsid w:val="008F39B2"/>
    <w:rsid w:val="00907C0C"/>
    <w:rsid w:val="00913213"/>
    <w:rsid w:val="00952C66"/>
    <w:rsid w:val="009B50FE"/>
    <w:rsid w:val="00A94390"/>
    <w:rsid w:val="00AF60EE"/>
    <w:rsid w:val="00B11EEC"/>
    <w:rsid w:val="00B16006"/>
    <w:rsid w:val="00B174B6"/>
    <w:rsid w:val="00B44CFC"/>
    <w:rsid w:val="00B83C23"/>
    <w:rsid w:val="00BE274A"/>
    <w:rsid w:val="00C435CD"/>
    <w:rsid w:val="00C94C90"/>
    <w:rsid w:val="00CD0C66"/>
    <w:rsid w:val="00DE1B33"/>
    <w:rsid w:val="00E545CB"/>
    <w:rsid w:val="00E54BBA"/>
    <w:rsid w:val="00E67F49"/>
    <w:rsid w:val="00EF270C"/>
    <w:rsid w:val="00F025AB"/>
    <w:rsid w:val="00F359EA"/>
    <w:rsid w:val="00F7312A"/>
    <w:rsid w:val="00F968AC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F184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7F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184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5">
    <w:name w:val="FollowedHyperlink"/>
    <w:basedOn w:val="a0"/>
    <w:uiPriority w:val="99"/>
    <w:semiHidden/>
    <w:unhideWhenUsed/>
    <w:rsid w:val="00E545CB"/>
    <w:rPr>
      <w:color w:val="800080" w:themeColor="followedHyperlink"/>
      <w:u w:val="single"/>
    </w:rPr>
  </w:style>
  <w:style w:type="character" w:customStyle="1" w:styleId="a6">
    <w:name w:val="a"/>
    <w:rsid w:val="00047944"/>
    <w:rPr>
      <w:color w:val="333399"/>
      <w:u w:val="single"/>
    </w:rPr>
  </w:style>
  <w:style w:type="character" w:customStyle="1" w:styleId="s2">
    <w:name w:val="s2"/>
    <w:rsid w:val="00047944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F184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7F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184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5">
    <w:name w:val="FollowedHyperlink"/>
    <w:basedOn w:val="a0"/>
    <w:uiPriority w:val="99"/>
    <w:semiHidden/>
    <w:unhideWhenUsed/>
    <w:rsid w:val="00E545CB"/>
    <w:rPr>
      <w:color w:val="800080" w:themeColor="followedHyperlink"/>
      <w:u w:val="single"/>
    </w:rPr>
  </w:style>
  <w:style w:type="character" w:customStyle="1" w:styleId="a6">
    <w:name w:val="a"/>
    <w:rsid w:val="00047944"/>
    <w:rPr>
      <w:color w:val="333399"/>
      <w:u w:val="single"/>
    </w:rPr>
  </w:style>
  <w:style w:type="character" w:customStyle="1" w:styleId="s2">
    <w:name w:val="s2"/>
    <w:rsid w:val="0004794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1430000%20" TargetMode="External"/><Relationship Id="rId13" Type="http://schemas.openxmlformats.org/officeDocument/2006/relationships/hyperlink" Target="jl:1006061.1430000%20" TargetMode="External"/><Relationship Id="rId18" Type="http://schemas.openxmlformats.org/officeDocument/2006/relationships/hyperlink" Target="http://online.zakon.kz/Document/?link_id=1000004216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1410000%20" TargetMode="External"/><Relationship Id="rId12" Type="http://schemas.openxmlformats.org/officeDocument/2006/relationships/hyperlink" Target="jl:1006061.1430000%20" TargetMode="External"/><Relationship Id="rId17" Type="http://schemas.openxmlformats.org/officeDocument/2006/relationships/hyperlink" Target="jl:1006061.1430000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l:1006061.1410000%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l:1006061.1430000%20" TargetMode="External"/><Relationship Id="rId11" Type="http://schemas.openxmlformats.org/officeDocument/2006/relationships/hyperlink" Target="jl:1006061.90000%20" TargetMode="External"/><Relationship Id="rId5" Type="http://schemas.openxmlformats.org/officeDocument/2006/relationships/hyperlink" Target="jl:1006061.1410000%20" TargetMode="External"/><Relationship Id="rId15" Type="http://schemas.openxmlformats.org/officeDocument/2006/relationships/hyperlink" Target="https://online.zakon.kz/Document/?doc_id=1005798" TargetMode="External"/><Relationship Id="rId10" Type="http://schemas.openxmlformats.org/officeDocument/2006/relationships/hyperlink" Target="jl:1006061.1430000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%20=37531586" TargetMode="External"/><Relationship Id="rId14" Type="http://schemas.openxmlformats.org/officeDocument/2006/relationships/hyperlink" Target="jl:1006061.143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Пользователь Windows</cp:lastModifiedBy>
  <cp:revision>21</cp:revision>
  <dcterms:created xsi:type="dcterms:W3CDTF">2019-05-17T11:02:00Z</dcterms:created>
  <dcterms:modified xsi:type="dcterms:W3CDTF">2019-05-21T09:03:00Z</dcterms:modified>
</cp:coreProperties>
</file>