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A6" w:rsidRDefault="00C207C2" w:rsidP="00C207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</w:t>
      </w:r>
      <w:r w:rsidR="00C52FA7" w:rsidRPr="00C207C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52FA7" w:rsidRPr="00C207C2">
        <w:rPr>
          <w:rFonts w:ascii="Times New Roman" w:hAnsi="Times New Roman" w:cs="Times New Roman"/>
          <w:b/>
          <w:sz w:val="24"/>
          <w:szCs w:val="24"/>
        </w:rPr>
        <w:t>УПЛЕНИЕ</w:t>
      </w:r>
    </w:p>
    <w:p w:rsidR="00DF61DB" w:rsidRPr="00C207C2" w:rsidRDefault="00DF61DB" w:rsidP="00C207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заседании судебной кассационной инстанции Верховного суда РК</w:t>
      </w:r>
    </w:p>
    <w:p w:rsidR="00C207C2" w:rsidRDefault="00082359" w:rsidP="00C207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52FA7" w:rsidRPr="00C207C2">
        <w:rPr>
          <w:rFonts w:ascii="Times New Roman" w:hAnsi="Times New Roman" w:cs="Times New Roman"/>
          <w:b/>
          <w:sz w:val="24"/>
          <w:szCs w:val="24"/>
        </w:rPr>
        <w:t>редставителя ТОО «Журналистская инициатива»</w:t>
      </w:r>
      <w:r w:rsidR="00C20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FA7" w:rsidRPr="00C207C2">
        <w:rPr>
          <w:rFonts w:ascii="Times New Roman" w:hAnsi="Times New Roman" w:cs="Times New Roman"/>
          <w:b/>
          <w:sz w:val="24"/>
          <w:szCs w:val="24"/>
        </w:rPr>
        <w:t xml:space="preserve">и Т. Еслямовой  </w:t>
      </w:r>
    </w:p>
    <w:p w:rsidR="00C52FA7" w:rsidRDefault="00C52FA7" w:rsidP="00C207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7C2">
        <w:rPr>
          <w:rFonts w:ascii="Times New Roman" w:hAnsi="Times New Roman" w:cs="Times New Roman"/>
          <w:b/>
          <w:sz w:val="24"/>
          <w:szCs w:val="24"/>
        </w:rPr>
        <w:t>Симахиной</w:t>
      </w:r>
      <w:proofErr w:type="spellEnd"/>
      <w:r w:rsidRPr="00C207C2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DF61DB" w:rsidRDefault="00DF61DB" w:rsidP="00C207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DB" w:rsidRPr="00DF61DB" w:rsidRDefault="00DF61DB" w:rsidP="00DF61D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61DB">
        <w:rPr>
          <w:rFonts w:ascii="Times New Roman" w:hAnsi="Times New Roman" w:cs="Times New Roman"/>
          <w:sz w:val="24"/>
          <w:szCs w:val="24"/>
        </w:rPr>
        <w:t xml:space="preserve">29 августа 2017 г. </w:t>
      </w:r>
    </w:p>
    <w:p w:rsidR="00C207C2" w:rsidRPr="00C207C2" w:rsidRDefault="00C52FA7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ab/>
      </w:r>
    </w:p>
    <w:p w:rsidR="00082359" w:rsidRDefault="00C52FA7" w:rsidP="00C207C2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462FE" w:rsidRPr="00C207C2">
        <w:rPr>
          <w:rFonts w:ascii="Times New Roman" w:hAnsi="Times New Roman" w:cs="Times New Roman"/>
          <w:sz w:val="24"/>
          <w:szCs w:val="24"/>
        </w:rPr>
        <w:t xml:space="preserve">суд, </w:t>
      </w:r>
    </w:p>
    <w:p w:rsidR="00C52FA7" w:rsidRPr="00C207C2" w:rsidRDefault="006462FE" w:rsidP="00C207C2">
      <w:pPr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C207C2">
        <w:rPr>
          <w:rFonts w:ascii="Times New Roman" w:hAnsi="Times New Roman" w:cs="Times New Roman"/>
          <w:sz w:val="24"/>
          <w:szCs w:val="24"/>
        </w:rPr>
        <w:t xml:space="preserve">от имени своих доверителей </w:t>
      </w:r>
      <w:r w:rsidR="00082359">
        <w:rPr>
          <w:rFonts w:ascii="Times New Roman" w:hAnsi="Times New Roman" w:cs="Times New Roman"/>
          <w:sz w:val="24"/>
          <w:szCs w:val="24"/>
        </w:rPr>
        <w:t xml:space="preserve">- </w:t>
      </w:r>
      <w:r w:rsidRPr="00C207C2">
        <w:rPr>
          <w:rFonts w:ascii="Times New Roman" w:hAnsi="Times New Roman" w:cs="Times New Roman"/>
          <w:sz w:val="24"/>
          <w:szCs w:val="24"/>
        </w:rPr>
        <w:t xml:space="preserve">ТОО «Журналистская инициатива» и Тамары </w:t>
      </w:r>
      <w:proofErr w:type="spellStart"/>
      <w:r w:rsidRPr="00C207C2">
        <w:rPr>
          <w:rFonts w:ascii="Times New Roman" w:hAnsi="Times New Roman" w:cs="Times New Roman"/>
          <w:sz w:val="24"/>
          <w:szCs w:val="24"/>
        </w:rPr>
        <w:t>Еслямовой</w:t>
      </w:r>
      <w:proofErr w:type="spellEnd"/>
      <w:r w:rsidRPr="00C207C2">
        <w:rPr>
          <w:rFonts w:ascii="Times New Roman" w:hAnsi="Times New Roman" w:cs="Times New Roman"/>
          <w:sz w:val="24"/>
          <w:szCs w:val="24"/>
        </w:rPr>
        <w:t xml:space="preserve"> </w:t>
      </w:r>
      <w:r w:rsidR="00082359">
        <w:rPr>
          <w:rFonts w:ascii="Times New Roman" w:hAnsi="Times New Roman" w:cs="Times New Roman"/>
          <w:sz w:val="24"/>
          <w:szCs w:val="24"/>
        </w:rPr>
        <w:t xml:space="preserve">- </w:t>
      </w:r>
      <w:r w:rsidRPr="00C207C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52FA7" w:rsidRPr="00C207C2">
        <w:rPr>
          <w:rFonts w:ascii="Times New Roman" w:hAnsi="Times New Roman" w:cs="Times New Roman"/>
          <w:sz w:val="24"/>
          <w:szCs w:val="24"/>
        </w:rPr>
        <w:t xml:space="preserve"> </w:t>
      </w:r>
      <w:r w:rsidRPr="00C207C2">
        <w:rPr>
          <w:rFonts w:ascii="Times New Roman" w:hAnsi="Times New Roman" w:cs="Times New Roman"/>
          <w:sz w:val="24"/>
          <w:szCs w:val="24"/>
        </w:rPr>
        <w:t>отменить р</w:t>
      </w:r>
      <w:r w:rsidRPr="00C207C2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="00C52FA7" w:rsidRPr="00C207C2">
        <w:rPr>
          <w:rFonts w:ascii="Times New Roman" w:eastAsia="Times New Roman" w:hAnsi="Times New Roman" w:cs="Times New Roman"/>
          <w:sz w:val="24"/>
          <w:szCs w:val="24"/>
        </w:rPr>
        <w:t xml:space="preserve"> суда № 2 города Уральска по делу № 2-10417/2016 года от 19 октября 2016 года по  исковому заявлению «О защите чести, достоинства, деловой репутации» Ракишева Д.А. к ТОО «Журналистская инициатива»  и главному редактору газеты «Уральская неделя» Еслямовой Т.А.</w:t>
      </w:r>
      <w:r w:rsidRPr="00C207C2">
        <w:rPr>
          <w:rFonts w:ascii="Times New Roman" w:eastAsia="Times New Roman" w:hAnsi="Times New Roman" w:cs="Times New Roman"/>
          <w:sz w:val="24"/>
          <w:szCs w:val="24"/>
        </w:rPr>
        <w:t>, отменить п</w:t>
      </w:r>
      <w:r w:rsidR="00C52FA7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остановления </w:t>
      </w:r>
      <w:r w:rsidR="000823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2FA7" w:rsidRPr="00C207C2">
        <w:rPr>
          <w:rFonts w:ascii="Times New Roman" w:eastAsia="Times New Roman" w:hAnsi="Times New Roman" w:cs="Times New Roman"/>
          <w:sz w:val="24"/>
          <w:szCs w:val="24"/>
        </w:rPr>
        <w:t>пелляционной судебной коллегии по гражданским и</w:t>
      </w:r>
      <w:proofErr w:type="gramEnd"/>
      <w:r w:rsidR="00C52FA7" w:rsidRPr="00C207C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административным делам Западно-Казахстанского областного суда № 2а-1534/2016  от 27 декабря  2016 года</w:t>
      </w:r>
      <w:r w:rsidR="00C52FA7"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 отказе в удовлетворении апелляционной жалобы.</w:t>
      </w:r>
    </w:p>
    <w:p w:rsidR="006462FE" w:rsidRPr="00C207C2" w:rsidRDefault="006462FE" w:rsidP="00C207C2">
      <w:pPr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УКАЗАННЫЕ СУДЕ</w:t>
      </w:r>
      <w:bookmarkStart w:id="0" w:name="_GoBack"/>
      <w:bookmarkEnd w:id="0"/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БНЫЕ АКТЫ </w:t>
      </w:r>
      <w:r w:rsidR="00896AA5"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ПОСТАНОВЛЕНЫ С НАРУШЕНИЕМ НОРМ</w:t>
      </w: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МАТЕРИАЛЬНОГО И ПРОЦЕССУАЛЬНОГО ПРАВА, являются необоснованными и подлежат отмене по следующим основаниям:</w:t>
      </w:r>
    </w:p>
    <w:p w:rsidR="006462FE" w:rsidRPr="00C207C2" w:rsidRDefault="006462FE" w:rsidP="00C207C2">
      <w:pPr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1.Судом нарушен досудебный порядок рассмотрения данной категории гражданских дел, предусмотренный п. 4 ст. 143 ГК. Досудебная претензия в адрес ТОО «Журналист</w:t>
      </w:r>
      <w:r w:rsidR="0055413F"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кая инициатива» не направлялась</w:t>
      </w:r>
      <w:r w:rsidR="0055413F"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, что подтверждается материалами дела</w:t>
      </w: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6462FE" w:rsidRPr="00C207C2" w:rsidRDefault="006462FE" w:rsidP="00C207C2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Согласно п. 6 ст. 8 ГПК</w:t>
      </w:r>
      <w:r w:rsidR="00896AA5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C207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207C2">
        <w:rPr>
          <w:rFonts w:ascii="Times New Roman" w:hAnsi="Times New Roman" w:cs="Times New Roman"/>
          <w:sz w:val="24"/>
          <w:szCs w:val="24"/>
        </w:rPr>
        <w:t> </w:t>
      </w:r>
      <w:r w:rsidR="0055413F" w:rsidRPr="00C207C2">
        <w:rPr>
          <w:rFonts w:ascii="Times New Roman" w:hAnsi="Times New Roman" w:cs="Times New Roman"/>
          <w:sz w:val="24"/>
          <w:szCs w:val="24"/>
        </w:rPr>
        <w:t>е</w:t>
      </w:r>
      <w:r w:rsidRPr="00C207C2">
        <w:rPr>
          <w:rFonts w:ascii="Times New Roman" w:hAnsi="Times New Roman" w:cs="Times New Roman"/>
          <w:sz w:val="24"/>
          <w:szCs w:val="24"/>
        </w:rPr>
        <w:t>сли законом установлен или договором предусмотрен досудебный порядок урегулирования спора для определенной категории дел, обращение в суд может быть после соблюдения этого порядка.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413F" w:rsidRPr="00C207C2" w:rsidTr="0055413F">
        <w:tc>
          <w:tcPr>
            <w:tcW w:w="9571" w:type="dxa"/>
          </w:tcPr>
          <w:p w:rsidR="00A92642" w:rsidRPr="00C207C2" w:rsidRDefault="0055413F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Суд первой инстанции принял иск к рассмотрению с нарушением правил п. 6 ст.8 ГПК. </w:t>
            </w:r>
          </w:p>
          <w:p w:rsidR="0055413F" w:rsidRPr="00C207C2" w:rsidRDefault="0055413F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55413F" w:rsidRPr="00C207C2" w:rsidRDefault="0055413F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права.</w:t>
            </w:r>
          </w:p>
        </w:tc>
      </w:tr>
    </w:tbl>
    <w:p w:rsidR="0055413F" w:rsidRPr="00C207C2" w:rsidRDefault="0055413F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55413F" w:rsidRPr="00C207C2" w:rsidRDefault="0055413F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  <w:tab/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2.Суд первой инстанции решил, что ответчики нарушили неимущественное право истца</w:t>
      </w:r>
      <w:r w:rsidR="00896AA5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такое как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деловая репутация,</w:t>
      </w:r>
      <w:r w:rsidR="002067B3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это указано  в резо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r w:rsidR="002067B3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тивной части решения</w:t>
      </w:r>
      <w:r w:rsidR="002067B3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8B639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Однако ни при рассмотрении</w:t>
      </w:r>
      <w:r w:rsidR="008B6399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дела в суде, ни в описательной, ни в мотивировочной части оспариваемых судебных актов ни слова не сказано о деловой репутации. </w:t>
      </w:r>
      <w:r w:rsidR="002067B3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Истец не представил суду доказательств того, что</w:t>
      </w:r>
      <w:r w:rsidR="00896AA5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он обладает деловой репутацией</w:t>
      </w:r>
      <w:r w:rsidR="002067B3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что произошло с ней после публикации и именно в результате публикации. </w:t>
      </w:r>
    </w:p>
    <w:p w:rsidR="00020096" w:rsidRPr="00020096" w:rsidRDefault="00020096" w:rsidP="00C207C2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</w:t>
      </w:r>
      <w:r w:rsidRPr="00020096">
        <w:rPr>
          <w:rFonts w:ascii="Times New Roman" w:eastAsia="Times New Roman" w:hAnsi="Times New Roman" w:cs="Times New Roman"/>
          <w:spacing w:val="1"/>
          <w:sz w:val="24"/>
          <w:szCs w:val="24"/>
        </w:rPr>
        <w:t>Нормативно</w:t>
      </w: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20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постановлени</w:t>
      </w: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200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Верховного суда Республики Казахстан от 18 декабря 1992 г. N 6.</w:t>
      </w: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 w:rsidRPr="00020096">
        <w:rPr>
          <w:rFonts w:ascii="Times New Roman" w:eastAsia="Times New Roman" w:hAnsi="Times New Roman" w:cs="Times New Roman"/>
          <w:kern w:val="36"/>
          <w:sz w:val="24"/>
          <w:szCs w:val="24"/>
        </w:rPr>
        <w:t>О применении в судебной практике законодательства о защите чести, достоинства и деловой репутации физических и юридических лиц</w:t>
      </w:r>
      <w:r w:rsidRPr="00C207C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» </w:t>
      </w:r>
      <w:r w:rsidRPr="00C207C2">
        <w:rPr>
          <w:rFonts w:ascii="Times New Roman" w:eastAsia="Times New Roman" w:hAnsi="Times New Roman" w:cs="Times New Roman"/>
          <w:vanish/>
          <w:sz w:val="24"/>
          <w:szCs w:val="24"/>
        </w:rPr>
        <w:t>Обновленный</w:t>
      </w:r>
      <w:r w:rsidRPr="00020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096" w:rsidRPr="00C207C2" w:rsidRDefault="00020096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>деловая репутация определена как устойчивая положительная оценка деловых (производственных, профессиональных) достоинств лица общественным мнением.</w:t>
      </w:r>
    </w:p>
    <w:p w:rsidR="00A719A2" w:rsidRPr="00C207C2" w:rsidRDefault="00020096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ab/>
        <w:t>Уровень и оценка деловой репутаци</w:t>
      </w:r>
      <w:r w:rsidR="00896AA5">
        <w:rPr>
          <w:rFonts w:ascii="Times New Roman" w:hAnsi="Times New Roman" w:cs="Times New Roman"/>
          <w:sz w:val="24"/>
          <w:szCs w:val="24"/>
        </w:rPr>
        <w:t>и</w:t>
      </w:r>
      <w:r w:rsidRPr="00C207C2">
        <w:rPr>
          <w:rFonts w:ascii="Times New Roman" w:hAnsi="Times New Roman" w:cs="Times New Roman"/>
          <w:sz w:val="24"/>
          <w:szCs w:val="24"/>
        </w:rPr>
        <w:t xml:space="preserve"> лица влияет на его доход. Суд</w:t>
      </w:r>
      <w:r w:rsidR="00A719A2" w:rsidRPr="00C207C2">
        <w:rPr>
          <w:rFonts w:ascii="Times New Roman" w:hAnsi="Times New Roman" w:cs="Times New Roman"/>
          <w:sz w:val="24"/>
          <w:szCs w:val="24"/>
        </w:rPr>
        <w:t>,</w:t>
      </w:r>
      <w:r w:rsidRPr="00C207C2">
        <w:rPr>
          <w:rFonts w:ascii="Times New Roman" w:hAnsi="Times New Roman" w:cs="Times New Roman"/>
          <w:sz w:val="24"/>
          <w:szCs w:val="24"/>
        </w:rPr>
        <w:t xml:space="preserve"> вынося решение об удовлетворении искового требования в отношении деловой репутации</w:t>
      </w:r>
      <w:r w:rsidR="00A719A2" w:rsidRPr="00C207C2">
        <w:rPr>
          <w:rFonts w:ascii="Times New Roman" w:hAnsi="Times New Roman" w:cs="Times New Roman"/>
          <w:sz w:val="24"/>
          <w:szCs w:val="24"/>
        </w:rPr>
        <w:t>,</w:t>
      </w:r>
      <w:r w:rsidRPr="00C207C2">
        <w:rPr>
          <w:rFonts w:ascii="Times New Roman" w:hAnsi="Times New Roman" w:cs="Times New Roman"/>
          <w:sz w:val="24"/>
          <w:szCs w:val="24"/>
        </w:rPr>
        <w:t xml:space="preserve"> был обязан установить на основе доказательств, т.е. фактических данных </w:t>
      </w:r>
      <w:r w:rsidR="00A719A2" w:rsidRPr="00C207C2">
        <w:rPr>
          <w:rFonts w:ascii="Times New Roman" w:hAnsi="Times New Roman" w:cs="Times New Roman"/>
          <w:sz w:val="24"/>
          <w:szCs w:val="24"/>
        </w:rPr>
        <w:t>наличие у истца деловой репутации, ее уровень, ее оценку и каким образом она влияет на доход истца. Не вызывает сомнений, что деловая репутация есть у субъектов предпринимательства, и их доход напрямую зависит от уровня их деловой репутации. Истец – государственный служащий, предпринимательской деятельностью не занимается, получает фиксированный оклад. А есть ли у него деловая репутация</w:t>
      </w:r>
      <w:r w:rsidR="00896AA5">
        <w:rPr>
          <w:rFonts w:ascii="Times New Roman" w:hAnsi="Times New Roman" w:cs="Times New Roman"/>
          <w:sz w:val="24"/>
          <w:szCs w:val="24"/>
        </w:rPr>
        <w:t>?</w:t>
      </w:r>
    </w:p>
    <w:p w:rsidR="00A92642" w:rsidRPr="00C207C2" w:rsidRDefault="00A719A2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ab/>
        <w:t xml:space="preserve">В соответствии с правилами ст. 141 </w:t>
      </w:r>
      <w:r w:rsidR="00A92642" w:rsidRPr="00C207C2">
        <w:rPr>
          <w:rFonts w:ascii="Times New Roman" w:hAnsi="Times New Roman" w:cs="Times New Roman"/>
          <w:sz w:val="24"/>
          <w:szCs w:val="24"/>
        </w:rPr>
        <w:t>ГК РК л</w:t>
      </w:r>
      <w:r w:rsidRPr="00C207C2">
        <w:rPr>
          <w:rFonts w:ascii="Times New Roman" w:hAnsi="Times New Roman" w:cs="Times New Roman"/>
          <w:sz w:val="24"/>
          <w:szCs w:val="24"/>
        </w:rPr>
        <w:t>ицо, предъявившее требование о защите, должно доказать факт нарушения его личного неимущественного права.</w:t>
      </w:r>
      <w:r w:rsidR="00A92642" w:rsidRPr="00C207C2">
        <w:rPr>
          <w:rFonts w:ascii="Times New Roman" w:hAnsi="Times New Roman" w:cs="Times New Roman"/>
          <w:sz w:val="24"/>
          <w:szCs w:val="24"/>
        </w:rPr>
        <w:t xml:space="preserve"> Истец не доказал факт нарушения его неимущественного права – деловой репутации.</w:t>
      </w:r>
    </w:p>
    <w:p w:rsidR="00020096" w:rsidRPr="00C207C2" w:rsidRDefault="00A719A2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ab/>
        <w:t>Суд первой инстанции вынес решение по вопросу, который не был рассмотрен судом. Апелляционная инстанция не дала этому обстоятельству правовой оценки и поддержала незаконное решение.</w:t>
      </w:r>
    </w:p>
    <w:p w:rsidR="004A2CF1" w:rsidRPr="00C207C2" w:rsidRDefault="00A719A2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C207C2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896AA5">
        <w:rPr>
          <w:rFonts w:ascii="Times New Roman" w:hAnsi="Times New Roman" w:cs="Times New Roman"/>
          <w:sz w:val="24"/>
          <w:szCs w:val="24"/>
        </w:rPr>
        <w:t>п.2. с</w:t>
      </w:r>
      <w:r w:rsidRPr="00C207C2">
        <w:rPr>
          <w:rFonts w:ascii="Times New Roman" w:hAnsi="Times New Roman" w:cs="Times New Roman"/>
          <w:sz w:val="24"/>
          <w:szCs w:val="24"/>
        </w:rPr>
        <w:t>т. 224 ГПК суд основывает решение лишь на тех доказательствах, которые были представлены сторонами и исследованы в судебном заседании.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719A2" w:rsidRPr="00C207C2" w:rsidTr="00A719A2">
        <w:tc>
          <w:tcPr>
            <w:tcW w:w="9571" w:type="dxa"/>
          </w:tcPr>
          <w:p w:rsidR="00A719A2" w:rsidRPr="00C207C2" w:rsidRDefault="00A719A2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Суд первой инстанции вынес решение в отношении </w:t>
            </w:r>
            <w:r w:rsidR="00A92642"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якобы </w:t>
            </w: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нарушенного</w:t>
            </w:r>
            <w:r w:rsidR="00A92642"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неимущественного права истца – его деловой репутации без доказательств, не рассмотрев это обстоятельств</w:t>
            </w:r>
            <w:r w:rsidR="00896AA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A92642"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в ходе разбирательства.</w:t>
            </w:r>
          </w:p>
          <w:p w:rsidR="00A92642" w:rsidRPr="00C207C2" w:rsidRDefault="00A92642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A92642" w:rsidRPr="00C207C2" w:rsidRDefault="00A92642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и материального права.</w:t>
            </w:r>
          </w:p>
        </w:tc>
      </w:tr>
    </w:tbl>
    <w:p w:rsidR="00A719A2" w:rsidRPr="00C207C2" w:rsidRDefault="00A719A2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A92642" w:rsidRPr="00C207C2" w:rsidRDefault="00A92642" w:rsidP="00C207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ab/>
        <w:t>3. Суд первой инстанции вынес решение, которым признал, что неимущественные права истца – честь и достоинство нарушены ответчиками. Апелляционная инстанция согласилась и оставила решение без изменений.</w:t>
      </w:r>
    </w:p>
    <w:p w:rsidR="00A92642" w:rsidRPr="00C207C2" w:rsidRDefault="00A92642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ab/>
        <w:t>В соответствии с правилами ст</w:t>
      </w:r>
      <w:r w:rsidR="00896AA5">
        <w:rPr>
          <w:rFonts w:ascii="Times New Roman" w:hAnsi="Times New Roman" w:cs="Times New Roman"/>
          <w:sz w:val="24"/>
          <w:szCs w:val="24"/>
        </w:rPr>
        <w:t>атьи</w:t>
      </w:r>
      <w:r w:rsidRPr="00C207C2">
        <w:rPr>
          <w:rFonts w:ascii="Times New Roman" w:hAnsi="Times New Roman" w:cs="Times New Roman"/>
          <w:sz w:val="24"/>
          <w:szCs w:val="24"/>
        </w:rPr>
        <w:t xml:space="preserve"> 141 ГК РК лицо, предъявившее требование о защите, должно доказать факт нарушения его личного неимущественного права. </w:t>
      </w:r>
      <w:r w:rsidR="008B6399">
        <w:rPr>
          <w:rFonts w:ascii="Times New Roman" w:hAnsi="Times New Roman" w:cs="Times New Roman"/>
          <w:sz w:val="24"/>
          <w:szCs w:val="24"/>
        </w:rPr>
        <w:t>Истец обязан пред</w:t>
      </w:r>
      <w:r w:rsidR="008B6399" w:rsidRPr="00C207C2">
        <w:rPr>
          <w:rFonts w:ascii="Times New Roman" w:hAnsi="Times New Roman" w:cs="Times New Roman"/>
          <w:sz w:val="24"/>
          <w:szCs w:val="24"/>
        </w:rPr>
        <w:t xml:space="preserve">ставить суду доказательства </w:t>
      </w:r>
      <w:r w:rsidR="008B6399">
        <w:rPr>
          <w:rFonts w:ascii="Times New Roman" w:hAnsi="Times New Roman" w:cs="Times New Roman"/>
          <w:sz w:val="24"/>
          <w:szCs w:val="24"/>
        </w:rPr>
        <w:t>нарушения</w:t>
      </w:r>
      <w:r w:rsidR="008B6399" w:rsidRPr="00C207C2">
        <w:rPr>
          <w:rFonts w:ascii="Times New Roman" w:hAnsi="Times New Roman" w:cs="Times New Roman"/>
          <w:sz w:val="24"/>
          <w:szCs w:val="24"/>
        </w:rPr>
        <w:t xml:space="preserve"> его неимущественных прав.</w:t>
      </w:r>
    </w:p>
    <w:p w:rsidR="004A2CF1" w:rsidRPr="00C207C2" w:rsidRDefault="00A92642" w:rsidP="00C207C2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Истец не представил суду доказательства (фактические данные), подтверждающие нарушение его чести и достоинства. Судом </w:t>
      </w:r>
      <w:r w:rsidR="00896AA5">
        <w:rPr>
          <w:rFonts w:ascii="Times New Roman" w:hAnsi="Times New Roman" w:cs="Times New Roman"/>
          <w:sz w:val="24"/>
          <w:szCs w:val="24"/>
        </w:rPr>
        <w:t>не установлено,</w:t>
      </w:r>
      <w:r w:rsidR="004A2CF1" w:rsidRPr="00C207C2">
        <w:rPr>
          <w:rFonts w:ascii="Times New Roman" w:hAnsi="Times New Roman" w:cs="Times New Roman"/>
          <w:sz w:val="24"/>
          <w:szCs w:val="24"/>
        </w:rPr>
        <w:t xml:space="preserve"> каким образом распространенные сведения опорочили честь и достоинство истца. Выводы суда о нарушении неимущественных прав истца не основаны на конкретных доказательствах, не дана им оценка.</w:t>
      </w:r>
    </w:p>
    <w:p w:rsidR="004A2CF1" w:rsidRPr="00C207C2" w:rsidRDefault="004A2CF1" w:rsidP="00C207C2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96AA5">
        <w:rPr>
          <w:rFonts w:ascii="Times New Roman" w:hAnsi="Times New Roman" w:cs="Times New Roman"/>
          <w:sz w:val="24"/>
          <w:szCs w:val="24"/>
        </w:rPr>
        <w:t>п. 2. с</w:t>
      </w:r>
      <w:r w:rsidRPr="00C207C2">
        <w:rPr>
          <w:rFonts w:ascii="Times New Roman" w:hAnsi="Times New Roman" w:cs="Times New Roman"/>
          <w:sz w:val="24"/>
          <w:szCs w:val="24"/>
        </w:rPr>
        <w:t>т. 224 ГПК суд основывает решение лишь на тех доказательствах, которые были представлены сторонами и исследованы в судебном заседании.</w:t>
      </w:r>
    </w:p>
    <w:p w:rsidR="004A2CF1" w:rsidRPr="00C207C2" w:rsidRDefault="004A2CF1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2CF1" w:rsidRPr="00C207C2" w:rsidTr="00F63424">
        <w:tc>
          <w:tcPr>
            <w:tcW w:w="9571" w:type="dxa"/>
          </w:tcPr>
          <w:p w:rsidR="004A2CF1" w:rsidRPr="00C207C2" w:rsidRDefault="004A2CF1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 первой инстанции вынес решение в отношении якобы нарушенных неимущественных прав истца – его чести и достоинства без доказательств, не рассмотрев это обстоятельства в ходе разбирательства.</w:t>
            </w:r>
          </w:p>
          <w:p w:rsidR="004A2CF1" w:rsidRPr="00C207C2" w:rsidRDefault="004A2CF1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4A2CF1" w:rsidRPr="00C207C2" w:rsidRDefault="004A2CF1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и материального права.</w:t>
            </w:r>
          </w:p>
        </w:tc>
      </w:tr>
    </w:tbl>
    <w:p w:rsidR="004A2CF1" w:rsidRPr="00C207C2" w:rsidRDefault="004A2CF1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4A2CF1" w:rsidRPr="00C207C2" w:rsidRDefault="004A2CF1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  <w:tab/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4. В основу решения суда первой инстанции положено заключение специалиста, которое не соответствует требованиям ст. 65 ГПК о допустимости доказательств, т.к. заключение сделано с нарушением требований ст. 92, 93 ГПК РК, а именно:</w:t>
      </w:r>
    </w:p>
    <w:p w:rsidR="004A2CF1" w:rsidRPr="00C207C2" w:rsidRDefault="008B6399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1)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суд в опреде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лении о привлечении специалиста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 определил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кого именно он привлекает, указано название организации. </w:t>
      </w:r>
      <w:r w:rsidR="004A2CF1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Однако, по правилам ст. 92 суд ОПРЕДЕЛЯЕТ специалиста. А в данном случае суд передал свои полномочия по определению специалиста </w:t>
      </w:r>
      <w:r w:rsidR="00B50A5A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университету, что является незаконным действием;</w:t>
      </w:r>
    </w:p>
    <w:p w:rsidR="00B50A5A" w:rsidRPr="00C207C2" w:rsidRDefault="00B50A5A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2)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суд определил привлечь к участию в деле ОДНОГО специалист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а, однако, в нарушение определения суда,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заключение составили ДВА специалиста;</w:t>
      </w:r>
    </w:p>
    <w:p w:rsidR="00A92642" w:rsidRPr="00C207C2" w:rsidRDefault="008B6399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3)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в заключении и в устном пояснении специалиста не указано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какую методику исследования он использовал, кем и когда эта методика утверждена;</w:t>
      </w:r>
    </w:p>
    <w:p w:rsidR="00B50A5A" w:rsidRPr="00C207C2" w:rsidRDefault="00B50A5A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4)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суд вышел за пределы заявленных исковых требований и направил на исследование всю статью, а не конкретно оспариваемые фрагменты;</w:t>
      </w:r>
    </w:p>
    <w:p w:rsidR="00E73284" w:rsidRPr="00C207C2" w:rsidRDefault="00E73284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5)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материалах дела отсутствуют данные, подтверждающие наличие у специалистов необходимых специальных </w:t>
      </w:r>
      <w:r w:rsidR="000835C4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научных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знани</w:t>
      </w:r>
      <w:r w:rsidR="000835C4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й, данных о занимаемых должност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ях </w:t>
      </w:r>
      <w:r w:rsidR="000835C4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и стаже работы по специальности. Отсутствуют доказательства того, что Абдульманов и Латыпова обладают специальными научными знаниями в области лингвистики;</w:t>
      </w:r>
    </w:p>
    <w:p w:rsidR="000835C4" w:rsidRPr="00C207C2" w:rsidRDefault="000835C4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6)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заключение не скреплено печатями специалистов</w:t>
      </w:r>
      <w:r w:rsidR="00794BDA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794BDA" w:rsidRPr="00C207C2" w:rsidRDefault="00794BDA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7)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судом незаконно поставлен перед специалистом вопрос правового характера – содержатся ли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порочащие истца сведения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указанных им фрагментах статьи. Это предмет судебного разбирательства, и только суд может определить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являются 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ли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оспариваемые фразы сведениями или мнениями, </w:t>
      </w:r>
      <w:r w:rsidR="007423B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порочат они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истца или нет. Это обязанность суда, а не специалистов. Специалисты не имели права разрешать этот вопрос. По сути, суд первой инстанции незаконно передал специалистам свои функции. </w:t>
      </w:r>
    </w:p>
    <w:p w:rsidR="000835C4" w:rsidRPr="00C207C2" w:rsidRDefault="000835C4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  <w:tab/>
      </w:r>
      <w:r w:rsidR="008B6399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 обстоятельство, что суд при постановке определения о привлечения специалиста не определил конкретно специалиста, </w:t>
      </w:r>
      <w:r w:rsidR="008B639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B6399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позволило участвовать в исследовании Латыповой, </w:t>
      </w:r>
      <w:proofErr w:type="gramStart"/>
      <w:r w:rsidR="008B6399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которая</w:t>
      </w:r>
      <w:proofErr w:type="gramEnd"/>
      <w:r w:rsidR="008B6399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уже составляла подобные не соответствующие требованиям закона заключения в отношении материалов Т. Еслямовой.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Еслямова Т. не доверяет Латыповой как специалист</w:t>
      </w:r>
      <w:r w:rsidR="00C46BA2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у, однако, не зная, что именно Л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атыпова будет проводить исследования, </w:t>
      </w:r>
      <w:r w:rsidR="00794BDA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Еслямова Т.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была лишена своего процессуального права заявить отвод Латыповой.</w:t>
      </w:r>
    </w:p>
    <w:p w:rsidR="000835C4" w:rsidRPr="00C207C2" w:rsidRDefault="000835C4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ab/>
        <w:t>Все в</w:t>
      </w:r>
      <w:r w:rsidR="00C46BA2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ы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ше перечисленные нарушения при проведении исследования специалистами были изложены в апелляци</w:t>
      </w:r>
      <w:r w:rsidR="00AD09B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онной жалобе ответчиков, однако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апелляционная инстанция не дала им правовой оценки.</w:t>
      </w:r>
    </w:p>
    <w:p w:rsidR="000835C4" w:rsidRPr="00C207C2" w:rsidRDefault="000835C4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35C4" w:rsidRPr="00C207C2" w:rsidTr="00F63424">
        <w:tc>
          <w:tcPr>
            <w:tcW w:w="9571" w:type="dxa"/>
          </w:tcPr>
          <w:p w:rsidR="000835C4" w:rsidRPr="00C207C2" w:rsidRDefault="000835C4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Решение суда первой  инстанции постановлено на основании заключении специалистов, </w:t>
            </w:r>
            <w:r w:rsidR="00C46BA2"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которое не соответствует требованиям ст. 92, 93, 94 ГПК РК и, в силу правил ст. 63, 64,65 ГПК РК не является законным и допустимым доказательством.</w:t>
            </w:r>
          </w:p>
          <w:p w:rsidR="00C46BA2" w:rsidRPr="00C207C2" w:rsidRDefault="00C46BA2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 вышел за пределы заявленных исковых требований</w:t>
            </w:r>
          </w:p>
          <w:p w:rsidR="000835C4" w:rsidRPr="00C207C2" w:rsidRDefault="000835C4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0835C4" w:rsidRPr="00C207C2" w:rsidRDefault="000835C4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и материального права.</w:t>
            </w:r>
          </w:p>
        </w:tc>
      </w:tr>
    </w:tbl>
    <w:p w:rsidR="000835C4" w:rsidRPr="00C207C2" w:rsidRDefault="000835C4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0835C4" w:rsidRPr="00C207C2" w:rsidRDefault="00C46BA2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  <w:tab/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5. Истец не выполнил требования </w:t>
      </w:r>
      <w:r w:rsidR="00AD09B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предоставления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суду доказательства распространения оспариваемых фраз.</w:t>
      </w:r>
    </w:p>
    <w:p w:rsidR="00C46BA2" w:rsidRPr="00C207C2" w:rsidRDefault="00C46BA2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8B6399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Суд первой инстанции ошибочно дел</w:t>
      </w:r>
      <w:r w:rsidR="008B639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ает вывод, что если в заключени</w:t>
      </w:r>
      <w:proofErr w:type="gramStart"/>
      <w:r w:rsidR="008B639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proofErr w:type="gramEnd"/>
      <w:r w:rsidR="008B6399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специалистов делается вывод, что имеются порочащие сведения, значит</w:t>
      </w:r>
      <w:r w:rsidR="00AD09B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8B6399"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факт распространения доказан.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Доказательства распространения оспариваемых фраз в материалах дела отсутствуют.</w:t>
      </w:r>
    </w:p>
    <w:p w:rsidR="00C46BA2" w:rsidRPr="00C207C2" w:rsidRDefault="00AD09BD" w:rsidP="00C207C2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2. с</w:t>
      </w:r>
      <w:r w:rsidR="00C46BA2" w:rsidRPr="00C207C2">
        <w:rPr>
          <w:rFonts w:ascii="Times New Roman" w:hAnsi="Times New Roman" w:cs="Times New Roman"/>
          <w:sz w:val="24"/>
          <w:szCs w:val="24"/>
        </w:rPr>
        <w:t>т. 224 ГПК суд основывает решение лишь на тех доказательствах, которые были представлены сторонами и исследованы в судебном заседании.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6BA2" w:rsidRPr="00C207C2" w:rsidTr="00C46BA2">
        <w:tc>
          <w:tcPr>
            <w:tcW w:w="9571" w:type="dxa"/>
          </w:tcPr>
          <w:p w:rsidR="00C46BA2" w:rsidRPr="00C207C2" w:rsidRDefault="00C46BA2" w:rsidP="00C207C2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су</w:t>
            </w:r>
            <w:r w:rsidR="00AD09BD">
              <w:rPr>
                <w:rFonts w:ascii="Times New Roman" w:hAnsi="Times New Roman" w:cs="Times New Roman"/>
                <w:b/>
                <w:sz w:val="24"/>
                <w:szCs w:val="24"/>
              </w:rPr>
              <w:t>да первой инстанции постановлено</w:t>
            </w:r>
            <w:r w:rsidRPr="00C2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отсутствие доказательств распространения оспариваемых фраз.</w:t>
            </w:r>
          </w:p>
          <w:p w:rsidR="00C46BA2" w:rsidRPr="00C207C2" w:rsidRDefault="00C46BA2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C46BA2" w:rsidRPr="00C207C2" w:rsidRDefault="00C46BA2" w:rsidP="00C207C2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и материального права.</w:t>
            </w:r>
          </w:p>
        </w:tc>
      </w:tr>
    </w:tbl>
    <w:p w:rsidR="00C46BA2" w:rsidRPr="00C207C2" w:rsidRDefault="00C46BA2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35C4" w:rsidRPr="00C207C2" w:rsidRDefault="00794BDA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ab/>
        <w:t>6. В ходе судебного разбирательства в суде первой инстанции достоверно свидетельскими показаниями двух свидетелей, данных под присягой, доказано, что оспарив</w:t>
      </w:r>
      <w:r w:rsidR="00CE700D" w:rsidRPr="00C207C2">
        <w:rPr>
          <w:rFonts w:ascii="Times New Roman" w:hAnsi="Times New Roman" w:cs="Times New Roman"/>
          <w:sz w:val="24"/>
          <w:szCs w:val="24"/>
        </w:rPr>
        <w:t>аемые фразы достоверные. Однако</w:t>
      </w:r>
      <w:r w:rsidRPr="00C207C2">
        <w:rPr>
          <w:rFonts w:ascii="Times New Roman" w:hAnsi="Times New Roman" w:cs="Times New Roman"/>
          <w:sz w:val="24"/>
          <w:szCs w:val="24"/>
        </w:rPr>
        <w:t xml:space="preserve"> суд первой инстанции проигнорировал эти свидетельские показания, не отразил в решении результат оценки этих свидетельских показаний.</w:t>
      </w:r>
    </w:p>
    <w:p w:rsidR="00794BDA" w:rsidRPr="00C207C2" w:rsidRDefault="00794BDA" w:rsidP="00C207C2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>Согласно п. 2 ст. 63 ГПК РК свидетельские показания – это данные о фактах и являются доказательством по делу.</w:t>
      </w:r>
    </w:p>
    <w:p w:rsidR="00794BDA" w:rsidRPr="00C207C2" w:rsidRDefault="00794BDA" w:rsidP="00C207C2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В соответствии с п. 1 ст. 225 ГПК РК при вынесении решения суд </w:t>
      </w:r>
      <w:r w:rsidRPr="00C207C2">
        <w:rPr>
          <w:rFonts w:ascii="Times New Roman" w:hAnsi="Times New Roman" w:cs="Times New Roman"/>
          <w:sz w:val="24"/>
          <w:szCs w:val="24"/>
          <w:u w:val="single"/>
        </w:rPr>
        <w:t>оценивает</w:t>
      </w:r>
      <w:r w:rsidRPr="00C207C2">
        <w:rPr>
          <w:rFonts w:ascii="Times New Roman" w:hAnsi="Times New Roman" w:cs="Times New Roman"/>
          <w:sz w:val="24"/>
          <w:szCs w:val="24"/>
        </w:rPr>
        <w:t xml:space="preserve"> доказательства. Следовательно, суды обязаны были дать оценку свидетельским показаниям, но не сделали этого, чем допустили нарушение процессуального права.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94BDA" w:rsidRPr="00C207C2" w:rsidTr="00794BDA">
        <w:tc>
          <w:tcPr>
            <w:tcW w:w="9571" w:type="dxa"/>
          </w:tcPr>
          <w:p w:rsidR="00794BDA" w:rsidRPr="00C207C2" w:rsidRDefault="00CE700D" w:rsidP="00C207C2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C2">
              <w:rPr>
                <w:rFonts w:ascii="Times New Roman" w:hAnsi="Times New Roman" w:cs="Times New Roman"/>
                <w:b/>
                <w:sz w:val="24"/>
                <w:szCs w:val="24"/>
              </w:rPr>
              <w:t>Суд первой инстанции не произвел оценку доказательств в виде свидетельских показаний, нарушил требования ст. 63, 225 ГПК.</w:t>
            </w:r>
          </w:p>
          <w:p w:rsidR="00CE700D" w:rsidRPr="00C207C2" w:rsidRDefault="00CE700D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CE700D" w:rsidRPr="00C207C2" w:rsidRDefault="00CE700D" w:rsidP="00C207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и материального права.</w:t>
            </w:r>
          </w:p>
        </w:tc>
      </w:tr>
    </w:tbl>
    <w:p w:rsidR="00C52FA7" w:rsidRPr="00C207C2" w:rsidRDefault="00A92642" w:rsidP="00C207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 </w:t>
      </w:r>
      <w:r w:rsidR="00CE700D" w:rsidRPr="00C207C2">
        <w:rPr>
          <w:rFonts w:ascii="Times New Roman" w:hAnsi="Times New Roman" w:cs="Times New Roman"/>
          <w:sz w:val="24"/>
          <w:szCs w:val="24"/>
        </w:rPr>
        <w:tab/>
        <w:t xml:space="preserve">7. Судами не установлен факт нанесения истцу морального вреда. </w:t>
      </w:r>
      <w:r w:rsidR="008B6399">
        <w:rPr>
          <w:rFonts w:ascii="Times New Roman" w:hAnsi="Times New Roman" w:cs="Times New Roman"/>
          <w:sz w:val="24"/>
          <w:szCs w:val="24"/>
        </w:rPr>
        <w:t>Истец не пред</w:t>
      </w:r>
      <w:r w:rsidR="008B6399" w:rsidRPr="00C207C2">
        <w:rPr>
          <w:rFonts w:ascii="Times New Roman" w:hAnsi="Times New Roman" w:cs="Times New Roman"/>
          <w:sz w:val="24"/>
          <w:szCs w:val="24"/>
        </w:rPr>
        <w:t xml:space="preserve">ставил суду доказательство того, что он претерпел нравственные страдания в связи с распространением оспариваемых фраз. </w:t>
      </w:r>
      <w:r w:rsidR="00CE700D" w:rsidRPr="00C207C2">
        <w:rPr>
          <w:rFonts w:ascii="Times New Roman" w:hAnsi="Times New Roman" w:cs="Times New Roman"/>
          <w:sz w:val="24"/>
          <w:szCs w:val="24"/>
        </w:rPr>
        <w:t>Истец не предоставил доказательств наступления для него негативных последствий в результате распространения оспариваемых фраз. Истец в своем исковом заявлении прямо указывает:  содержание данной статьи МОГЛО  подорвать доверие к нему.</w:t>
      </w:r>
    </w:p>
    <w:p w:rsidR="00CE700D" w:rsidRPr="00C207C2" w:rsidRDefault="00CE700D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ab/>
        <w:t>Согласно п. 1 ст. 951 ГК РК моральный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страдания. Законодатель устанавливает ответственность за совершенное нарушение неимущественных прав, а не за предполагаемое. Тоже самое нам говорит и ст. 143 ГК.</w:t>
      </w:r>
    </w:p>
    <w:p w:rsidR="00CE700D" w:rsidRPr="00C207C2" w:rsidRDefault="00AD09BD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В данном случае</w:t>
      </w:r>
      <w:r w:rsidR="00CE700D"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суд первой инстанции удовлет</w:t>
      </w:r>
      <w:r w:rsidR="00703737" w:rsidRPr="00C207C2">
        <w:rPr>
          <w:rFonts w:ascii="Times New Roman" w:hAnsi="Times New Roman" w:cs="Times New Roman"/>
          <w:color w:val="auto"/>
          <w:sz w:val="24"/>
          <w:szCs w:val="24"/>
        </w:rPr>
        <w:t>во</w:t>
      </w:r>
      <w:r w:rsidR="00CE700D"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рил исковые требования истца в отсутствие доказательств  </w:t>
      </w:r>
      <w:r w:rsidR="00703737" w:rsidRPr="00C207C2">
        <w:rPr>
          <w:rFonts w:ascii="Times New Roman" w:hAnsi="Times New Roman" w:cs="Times New Roman"/>
          <w:color w:val="auto"/>
          <w:sz w:val="24"/>
          <w:szCs w:val="24"/>
        </w:rPr>
        <w:t>того, что ответчики нанесли ему моральный вред.</w:t>
      </w:r>
    </w:p>
    <w:p w:rsidR="00703737" w:rsidRPr="00C207C2" w:rsidRDefault="00703737" w:rsidP="00C207C2">
      <w:pPr>
        <w:suppressAutoHyphens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09BD">
        <w:rPr>
          <w:rFonts w:ascii="Times New Roman" w:hAnsi="Times New Roman" w:cs="Times New Roman"/>
          <w:sz w:val="24"/>
          <w:szCs w:val="24"/>
        </w:rPr>
        <w:t>п. 2. с</w:t>
      </w:r>
      <w:r w:rsidRPr="00C207C2">
        <w:rPr>
          <w:rFonts w:ascii="Times New Roman" w:hAnsi="Times New Roman" w:cs="Times New Roman"/>
          <w:sz w:val="24"/>
          <w:szCs w:val="24"/>
        </w:rPr>
        <w:t>т. 224 ГПК суд основывает решение лишь на тех доказательствах, которые были представлены сторонами и исследованы в судебном заседании.</w:t>
      </w:r>
    </w:p>
    <w:p w:rsidR="00703737" w:rsidRPr="00C207C2" w:rsidRDefault="00703737" w:rsidP="00C207C2">
      <w:pPr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3737" w:rsidRPr="00C207C2" w:rsidTr="00F63424">
        <w:tc>
          <w:tcPr>
            <w:tcW w:w="9571" w:type="dxa"/>
          </w:tcPr>
          <w:p w:rsidR="00703737" w:rsidRPr="00C207C2" w:rsidRDefault="00703737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 первой инстанции пришел к выводу, что ответчики нанесли истцу моральный вред при полном отсутствии доказательств это</w:t>
            </w:r>
            <w:r w:rsidR="00AD09B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го</w:t>
            </w: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703737" w:rsidRPr="00C207C2" w:rsidRDefault="00703737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703737" w:rsidRPr="00C207C2" w:rsidRDefault="00703737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и материального права.</w:t>
            </w:r>
          </w:p>
        </w:tc>
      </w:tr>
    </w:tbl>
    <w:p w:rsidR="00703737" w:rsidRPr="00C207C2" w:rsidRDefault="00703737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703737" w:rsidRPr="00C207C2" w:rsidRDefault="00703737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ab/>
        <w:t>8. суд первой инстанции взыскивает с ответчиком денежную компенсацию за якобы нанесенный моральный вред. Размер компенсации суд ни чем не обосновывает. Истец просил взыскать 10 млн., суд взыскивает 3, 5 млн., но не дает обоснования этой сумме.</w:t>
      </w:r>
    </w:p>
    <w:p w:rsidR="00703737" w:rsidRPr="00C207C2" w:rsidRDefault="00703737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 соответствии со ст. 952 ГК РК при определении размера морального вреда учитываются как субъективная оценка потерпевшим тяжести причиненного нравственного ущерба, так и </w:t>
      </w:r>
      <w:r w:rsidRPr="00C207C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объективные данные, свидетельствующие о степени нравственных и физических страданий, тяжесть последствий правонарушения, характер и сфера распространения ложных позорящих сведений, жизненные условия потерпевшего (служебные, семейные, бытовые, материальные, состояние здоровья, возраст и др.), иные заслуживающие внимания обстоятельства, в частности. </w:t>
      </w:r>
    </w:p>
    <w:p w:rsidR="00703737" w:rsidRPr="00C207C2" w:rsidRDefault="00703737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ab/>
        <w:t>В нарушение требований</w:t>
      </w:r>
      <w:r w:rsidR="00F30F5A"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>Нормати</w:t>
      </w:r>
      <w:r w:rsidR="00AD09BD">
        <w:rPr>
          <w:rFonts w:ascii="Times New Roman" w:hAnsi="Times New Roman" w:cs="Times New Roman"/>
          <w:color w:val="auto"/>
          <w:sz w:val="24"/>
          <w:szCs w:val="24"/>
        </w:rPr>
        <w:t>вного постановления Верховного с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>уда РК от 27 ноября 2015 г № 7 «О применении судами законодательства о возмещении морального вреда»</w:t>
      </w:r>
      <w:r w:rsidR="00F30F5A" w:rsidRPr="00C207C2">
        <w:rPr>
          <w:rFonts w:ascii="Times New Roman" w:hAnsi="Times New Roman" w:cs="Times New Roman"/>
          <w:color w:val="auto"/>
          <w:sz w:val="24"/>
          <w:szCs w:val="24"/>
        </w:rPr>
        <w:t>, суд первой инстанции не выяснил имущественное положение ответчиков.</w:t>
      </w:r>
    </w:p>
    <w:p w:rsidR="00703737" w:rsidRPr="00C207C2" w:rsidRDefault="00703737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ab/>
        <w:t>Судом первой инстанции не выполнены указанные требования закона.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3737" w:rsidRPr="00C207C2" w:rsidTr="00F63424">
        <w:tc>
          <w:tcPr>
            <w:tcW w:w="9571" w:type="dxa"/>
          </w:tcPr>
          <w:p w:rsidR="00703737" w:rsidRPr="00C207C2" w:rsidRDefault="00703737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Суд первой инстанции не обосновал </w:t>
            </w:r>
            <w:r w:rsidR="00134D5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размер взысканной денежной компенсации.</w:t>
            </w:r>
          </w:p>
          <w:p w:rsidR="00703737" w:rsidRPr="00C207C2" w:rsidRDefault="00703737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703737" w:rsidRPr="00C207C2" w:rsidRDefault="00703737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и материального права.</w:t>
            </w:r>
          </w:p>
        </w:tc>
      </w:tr>
    </w:tbl>
    <w:p w:rsidR="00703737" w:rsidRPr="00C207C2" w:rsidRDefault="00703737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703737" w:rsidRPr="00C207C2" w:rsidRDefault="00F30F5A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ab/>
        <w:t xml:space="preserve">9. Судом первой инстанции нарушен порядок заявления об уточнения иска, </w:t>
      </w:r>
      <w:r w:rsidR="00AD09BD">
        <w:rPr>
          <w:rFonts w:ascii="Times New Roman" w:hAnsi="Times New Roman" w:cs="Times New Roman"/>
          <w:color w:val="auto"/>
          <w:sz w:val="24"/>
          <w:szCs w:val="24"/>
        </w:rPr>
        <w:t xml:space="preserve">что 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>предусмотрен</w:t>
      </w:r>
      <w:r w:rsidR="00AD09B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ст. 148 и 169 ГПК. Само заявление не соответствует установленным требованиям, и заявления дважды принимались уже после окончания подготовки дела к рассмотрению.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0F5A" w:rsidRPr="00C207C2" w:rsidTr="00F63424">
        <w:tc>
          <w:tcPr>
            <w:tcW w:w="9571" w:type="dxa"/>
          </w:tcPr>
          <w:p w:rsidR="00F30F5A" w:rsidRPr="00C207C2" w:rsidRDefault="00F30F5A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</w:t>
            </w:r>
            <w:r w:rsidR="00AD09B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ом</w:t>
            </w: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первой инстанции в нарушение установленного порядка приняты заявления истца об уточнении иска.</w:t>
            </w:r>
          </w:p>
          <w:p w:rsidR="00F30F5A" w:rsidRPr="00C207C2" w:rsidRDefault="00F30F5A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Апелляционная инстанция не дала этому обстоятельству правовой оценки.</w:t>
            </w:r>
          </w:p>
          <w:p w:rsidR="00F30F5A" w:rsidRPr="00C207C2" w:rsidRDefault="00F30F5A" w:rsidP="00C207C2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207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Судами нарушены нормы процессуального и материального права.</w:t>
            </w:r>
          </w:p>
        </w:tc>
      </w:tr>
    </w:tbl>
    <w:p w:rsidR="00F30F5A" w:rsidRPr="00C207C2" w:rsidRDefault="00F30F5A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8B6399" w:rsidRPr="008B6399" w:rsidRDefault="008B6399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399">
        <w:rPr>
          <w:rFonts w:ascii="Times New Roman" w:hAnsi="Times New Roman" w:cs="Times New Roman"/>
          <w:color w:val="auto"/>
          <w:sz w:val="24"/>
          <w:szCs w:val="24"/>
        </w:rPr>
        <w:t xml:space="preserve">10. Сейчас идет рассмотрение гражданского дела по правилам искового производства. </w:t>
      </w:r>
      <w:proofErr w:type="gramStart"/>
      <w:r w:rsidRPr="008B6399">
        <w:rPr>
          <w:rFonts w:ascii="Times New Roman" w:hAnsi="Times New Roman" w:cs="Times New Roman"/>
          <w:color w:val="auto"/>
          <w:sz w:val="24"/>
          <w:szCs w:val="24"/>
        </w:rPr>
        <w:t>В соответствии со ст. 43 лицами, участвующими в деле, признаются</w:t>
      </w:r>
      <w:r w:rsidR="00134D5E">
        <w:rPr>
          <w:rFonts w:ascii="Times New Roman" w:hAnsi="Times New Roman" w:cs="Times New Roman"/>
          <w:color w:val="auto"/>
          <w:sz w:val="24"/>
          <w:szCs w:val="24"/>
        </w:rPr>
        <w:t>: стороны, третьи лица, прокурор, государственные органы,</w:t>
      </w:r>
      <w:r w:rsidRPr="008B6399">
        <w:rPr>
          <w:rFonts w:ascii="Times New Roman" w:hAnsi="Times New Roman" w:cs="Times New Roman"/>
          <w:color w:val="auto"/>
          <w:sz w:val="24"/>
          <w:szCs w:val="24"/>
        </w:rPr>
        <w:t xml:space="preserve"> органы местного самоуправления</w:t>
      </w:r>
      <w:r w:rsidR="00134D5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B6399">
        <w:rPr>
          <w:rFonts w:ascii="Times New Roman" w:hAnsi="Times New Roman" w:cs="Times New Roman"/>
          <w:color w:val="auto"/>
          <w:sz w:val="24"/>
          <w:szCs w:val="24"/>
        </w:rPr>
        <w:t xml:space="preserve"> юридические лица или граждане. </w:t>
      </w:r>
      <w:proofErr w:type="gramEnd"/>
    </w:p>
    <w:p w:rsidR="008B6399" w:rsidRPr="008B6399" w:rsidRDefault="008B6399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399">
        <w:rPr>
          <w:rFonts w:ascii="Times New Roman" w:hAnsi="Times New Roman" w:cs="Times New Roman"/>
          <w:color w:val="auto"/>
          <w:sz w:val="24"/>
          <w:szCs w:val="24"/>
        </w:rPr>
        <w:t>В то же время один из ответчиков определен как должностное лицо – Еслямова Т. – главный редактор, так написано в оспариваемых судебных актах. Если рассматривается исковое заявление, значит</w:t>
      </w:r>
      <w:r w:rsidR="00134D5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B6399">
        <w:rPr>
          <w:rFonts w:ascii="Times New Roman" w:hAnsi="Times New Roman" w:cs="Times New Roman"/>
          <w:color w:val="auto"/>
          <w:sz w:val="24"/>
          <w:szCs w:val="24"/>
        </w:rPr>
        <w:t xml:space="preserve"> должны применять нормы подраздела 2 ГПК РК. Если истец хотел обжаловать действия должностного лица, то тогда он должен был подать жалобу в порядке особого производства. </w:t>
      </w:r>
    </w:p>
    <w:p w:rsidR="008B6399" w:rsidRPr="008B6399" w:rsidRDefault="008B6399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399">
        <w:rPr>
          <w:rFonts w:ascii="Times New Roman" w:hAnsi="Times New Roman" w:cs="Times New Roman"/>
          <w:color w:val="auto"/>
          <w:sz w:val="24"/>
          <w:szCs w:val="24"/>
        </w:rPr>
        <w:t xml:space="preserve">Во всяком случае, суды обязаны были добиться от истца точной формулировки ответчика, а не применять одновременно правила искового разбирательства и особого производства.  </w:t>
      </w:r>
    </w:p>
    <w:p w:rsidR="00C207C2" w:rsidRPr="00C207C2" w:rsidRDefault="00F30F5A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>10. Судами не установлено</w:t>
      </w:r>
      <w:r w:rsidR="00134D5E">
        <w:rPr>
          <w:rFonts w:ascii="Times New Roman" w:hAnsi="Times New Roman" w:cs="Times New Roman"/>
          <w:color w:val="auto"/>
          <w:sz w:val="24"/>
          <w:szCs w:val="24"/>
        </w:rPr>
        <w:t>, что являют собой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оспариваемые фрагменты – это мнения или сведения. </w:t>
      </w:r>
      <w:r w:rsidR="008B6399" w:rsidRPr="00C207C2">
        <w:rPr>
          <w:rFonts w:ascii="Times New Roman" w:hAnsi="Times New Roman" w:cs="Times New Roman"/>
          <w:color w:val="auto"/>
          <w:sz w:val="24"/>
          <w:szCs w:val="24"/>
        </w:rPr>
        <w:t>Гражданско-правовая ответственность в соответствии со ст. 143 и 951 ГК РК наступает в том случае</w:t>
      </w:r>
      <w:r w:rsidR="00134D5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B6399"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если в суде доказана и установлена совокупность следующих условий: </w:t>
      </w:r>
    </w:p>
    <w:p w:rsidR="00C207C2" w:rsidRPr="00C207C2" w:rsidRDefault="00C207C2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>- оспариваемые фразы являются сведениями, а не мнениями или оценочными суждениями;</w:t>
      </w:r>
    </w:p>
    <w:p w:rsidR="00C207C2" w:rsidRPr="00C207C2" w:rsidRDefault="00C207C2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>- сведения распространены;</w:t>
      </w:r>
    </w:p>
    <w:p w:rsidR="00C207C2" w:rsidRPr="00C207C2" w:rsidRDefault="00C207C2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>- сведения недостоверные;</w:t>
      </w:r>
    </w:p>
    <w:p w:rsidR="00C207C2" w:rsidRPr="00C207C2" w:rsidRDefault="00C207C2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- сведения </w:t>
      </w:r>
      <w:r w:rsidR="008B6399">
        <w:rPr>
          <w:rFonts w:ascii="Times New Roman" w:hAnsi="Times New Roman" w:cs="Times New Roman"/>
          <w:color w:val="auto"/>
          <w:sz w:val="24"/>
          <w:szCs w:val="24"/>
        </w:rPr>
        <w:t>порочат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честь и достоинство или деловую репутацию истца.</w:t>
      </w:r>
    </w:p>
    <w:p w:rsidR="00C207C2" w:rsidRPr="00C207C2" w:rsidRDefault="00C207C2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>Только при наличии с</w:t>
      </w:r>
      <w:r w:rsidR="00134D5E">
        <w:rPr>
          <w:rFonts w:ascii="Times New Roman" w:hAnsi="Times New Roman" w:cs="Times New Roman"/>
          <w:color w:val="auto"/>
          <w:sz w:val="24"/>
          <w:szCs w:val="24"/>
        </w:rPr>
        <w:t>овокупности указанных признаков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возможно привлечение к ответственности</w:t>
      </w:r>
      <w:r w:rsidR="00134D5E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если отсутствует хотя бы один признак, привлечение к ответственности является незаконным.</w:t>
      </w:r>
    </w:p>
    <w:p w:rsidR="00C207C2" w:rsidRPr="00C207C2" w:rsidRDefault="00134D5E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данном деле отсутствую</w:t>
      </w:r>
      <w:r w:rsidR="00C207C2" w:rsidRPr="00C207C2">
        <w:rPr>
          <w:rFonts w:ascii="Times New Roman" w:hAnsi="Times New Roman" w:cs="Times New Roman"/>
          <w:color w:val="auto"/>
          <w:sz w:val="24"/>
          <w:szCs w:val="24"/>
        </w:rPr>
        <w:t>т законные и допустимые доказательства по всем четырем признакам</w:t>
      </w:r>
      <w:r w:rsidR="008B63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30F5A" w:rsidRPr="00C207C2" w:rsidRDefault="00F30F5A" w:rsidP="00C207C2">
      <w:pPr>
        <w:pStyle w:val="a4"/>
        <w:spacing w:after="0" w:line="2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11. </w:t>
      </w:r>
      <w:proofErr w:type="gramStart"/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Обжалуемые судебные акты 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ab/>
        <w:t>нарушают  право ответчиков  на свободу слова и выражения мнений, право на свободу получения и расп</w:t>
      </w:r>
      <w:r w:rsidR="00134D5E">
        <w:rPr>
          <w:rFonts w:ascii="Times New Roman" w:hAnsi="Times New Roman" w:cs="Times New Roman"/>
          <w:color w:val="auto"/>
          <w:sz w:val="24"/>
          <w:szCs w:val="24"/>
        </w:rPr>
        <w:t>ространения информации,  нарушают ст. 20 Конституции РК</w:t>
      </w:r>
      <w:r w:rsidRPr="00C207C2">
        <w:rPr>
          <w:rFonts w:ascii="Times New Roman" w:hAnsi="Times New Roman" w:cs="Times New Roman"/>
          <w:color w:val="auto"/>
          <w:sz w:val="24"/>
          <w:szCs w:val="24"/>
        </w:rPr>
        <w:t xml:space="preserve"> и ст. 19 Международного пакта о гражданских и политических правах (ратифицирован законом РК от 28 ноября 2005 г. № 91-111, вступил в силу для РК 24 апреля 2006 г.).</w:t>
      </w:r>
      <w:proofErr w:type="gramEnd"/>
    </w:p>
    <w:p w:rsidR="00F30F5A" w:rsidRPr="00C207C2" w:rsidRDefault="00F30F5A" w:rsidP="00C207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ab/>
        <w:t>Согласно ст. 19 Пакта:</w:t>
      </w:r>
    </w:p>
    <w:p w:rsidR="00F30F5A" w:rsidRPr="00C207C2" w:rsidRDefault="00F30F5A" w:rsidP="00C207C2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>Каждый человек имеет право беспрепятственно придерживаться своих мнений.</w:t>
      </w:r>
    </w:p>
    <w:p w:rsidR="00F30F5A" w:rsidRPr="00C207C2" w:rsidRDefault="00F30F5A" w:rsidP="00C207C2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Каждый человек имеет право на свободное выражение своего мнения; это право включает свободу искать, получать и </w:t>
      </w:r>
      <w:r w:rsidRPr="00C207C2">
        <w:rPr>
          <w:rFonts w:ascii="Times New Roman" w:hAnsi="Times New Roman" w:cs="Times New Roman"/>
          <w:b/>
          <w:sz w:val="24"/>
          <w:szCs w:val="24"/>
        </w:rPr>
        <w:t xml:space="preserve">распространять всякого рода информацию и идеи, независимо от государственных границ, устно, письменно или посредством печати </w:t>
      </w:r>
      <w:r w:rsidRPr="00C207C2">
        <w:rPr>
          <w:rFonts w:ascii="Times New Roman" w:hAnsi="Times New Roman" w:cs="Times New Roman"/>
          <w:sz w:val="24"/>
          <w:szCs w:val="24"/>
        </w:rPr>
        <w:t xml:space="preserve">или художественных форм выражения, или </w:t>
      </w:r>
      <w:r w:rsidRPr="00C207C2">
        <w:rPr>
          <w:rFonts w:ascii="Times New Roman" w:hAnsi="Times New Roman" w:cs="Times New Roman"/>
          <w:b/>
          <w:sz w:val="24"/>
          <w:szCs w:val="24"/>
        </w:rPr>
        <w:t>иными способами по своему выбору.</w:t>
      </w:r>
    </w:p>
    <w:p w:rsidR="00F30F5A" w:rsidRPr="00C207C2" w:rsidRDefault="00F30F5A" w:rsidP="00C207C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F5A" w:rsidRPr="00C207C2" w:rsidRDefault="00F30F5A" w:rsidP="00C207C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7C2">
        <w:rPr>
          <w:rFonts w:ascii="Times New Roman" w:hAnsi="Times New Roman" w:cs="Times New Roman"/>
          <w:sz w:val="24"/>
          <w:szCs w:val="24"/>
        </w:rPr>
        <w:t xml:space="preserve">Согласно п. 6 Нормативного постановления Верховного суда РК от 10 июля 2008 г. № 1 «О применении норм международных договоров РК» предусмотрено, что нормы международных договоров используются судами при рассмотрении гражданских  дел в качестве норм материального права. </w:t>
      </w:r>
    </w:p>
    <w:p w:rsidR="00F30F5A" w:rsidRPr="00C207C2" w:rsidRDefault="00F30F5A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207C2" w:rsidRPr="00C207C2" w:rsidRDefault="00134D5E" w:rsidP="00C207C2">
      <w:pPr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выше</w:t>
      </w:r>
      <w:r w:rsidR="00C207C2" w:rsidRPr="00C207C2">
        <w:rPr>
          <w:rFonts w:ascii="Times New Roman" w:eastAsia="Times New Roman" w:hAnsi="Times New Roman" w:cs="Times New Roman"/>
          <w:sz w:val="24"/>
          <w:szCs w:val="24"/>
        </w:rPr>
        <w:t>изложенного и в соответствии со  ст.434, ст</w:t>
      </w:r>
      <w:r>
        <w:rPr>
          <w:rFonts w:ascii="Times New Roman" w:eastAsia="Times New Roman" w:hAnsi="Times New Roman" w:cs="Times New Roman"/>
          <w:sz w:val="24"/>
          <w:szCs w:val="24"/>
        </w:rPr>
        <w:t>. 435,  ст. 427  ГПК РК прошу  апелляционную судебную к</w:t>
      </w:r>
      <w:r w:rsidR="00C207C2" w:rsidRPr="00C207C2">
        <w:rPr>
          <w:rFonts w:ascii="Times New Roman" w:eastAsia="Times New Roman" w:hAnsi="Times New Roman" w:cs="Times New Roman"/>
          <w:sz w:val="24"/>
          <w:szCs w:val="24"/>
        </w:rPr>
        <w:t>оллегию по гражданским и адми</w:t>
      </w:r>
      <w:r>
        <w:rPr>
          <w:rFonts w:ascii="Times New Roman" w:eastAsia="Times New Roman" w:hAnsi="Times New Roman" w:cs="Times New Roman"/>
          <w:sz w:val="24"/>
          <w:szCs w:val="24"/>
        </w:rPr>
        <w:t>нистративным делам  Верховного с</w:t>
      </w:r>
      <w:r w:rsidR="00C207C2" w:rsidRPr="00C207C2">
        <w:rPr>
          <w:rFonts w:ascii="Times New Roman" w:eastAsia="Times New Roman" w:hAnsi="Times New Roman" w:cs="Times New Roman"/>
          <w:sz w:val="24"/>
          <w:szCs w:val="24"/>
        </w:rPr>
        <w:t xml:space="preserve">уда Республики Казахстан: </w:t>
      </w:r>
    </w:p>
    <w:p w:rsidR="00C207C2" w:rsidRPr="00C207C2" w:rsidRDefault="00C207C2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7C2" w:rsidRPr="00C207C2" w:rsidRDefault="00C207C2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1.</w:t>
      </w:r>
      <w:r w:rsidRPr="00C207C2">
        <w:rPr>
          <w:rFonts w:ascii="Times New Roman" w:eastAsia="Times New Roman" w:hAnsi="Times New Roman" w:cs="Times New Roman"/>
          <w:sz w:val="24"/>
          <w:szCs w:val="24"/>
        </w:rPr>
        <w:t xml:space="preserve">Решение суда № 2 города Уральска по гражданскому по делу № 2-10417/2016   под председательством судьи Сахиповой М.Г.  о частичном  удовлетворении искового заявления  Ракишева Д.А. «О защите чести, достоинства, деловой репутации»  к ТОО «Журналистская инициатива» и главному редактору газеты «Уральская неделя» Еслямовой Т.А. и </w:t>
      </w:r>
      <w:r w:rsidRPr="00C207C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Постановление </w:t>
      </w:r>
      <w:r w:rsidR="00134D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207C2">
        <w:rPr>
          <w:rFonts w:ascii="Times New Roman" w:eastAsia="Times New Roman" w:hAnsi="Times New Roman" w:cs="Times New Roman"/>
          <w:sz w:val="24"/>
          <w:szCs w:val="24"/>
        </w:rPr>
        <w:t>пелляционной судебной коллегии по гражданским и административным делам Западно-Казахстанского областного суда № 2а-1534/2016</w:t>
      </w:r>
      <w:proofErr w:type="gramEnd"/>
      <w:r w:rsidRPr="00C207C2">
        <w:rPr>
          <w:rFonts w:ascii="Times New Roman" w:eastAsia="Times New Roman" w:hAnsi="Times New Roman" w:cs="Times New Roman"/>
          <w:sz w:val="24"/>
          <w:szCs w:val="24"/>
        </w:rPr>
        <w:t xml:space="preserve"> под председательством судьи Бегалиева Б.А.  от 27 декабря  2016 года</w:t>
      </w:r>
      <w:r w:rsidRPr="00C207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207C2">
        <w:rPr>
          <w:rFonts w:ascii="Times New Roman" w:eastAsia="Times New Roman" w:hAnsi="Times New Roman" w:cs="Times New Roman"/>
          <w:sz w:val="24"/>
          <w:szCs w:val="24"/>
        </w:rPr>
        <w:t>отменить.</w:t>
      </w:r>
    </w:p>
    <w:p w:rsidR="00C207C2" w:rsidRPr="00C207C2" w:rsidRDefault="00C207C2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207C2" w:rsidRPr="00C207C2" w:rsidRDefault="00C207C2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20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7C2">
        <w:rPr>
          <w:rFonts w:ascii="Times New Roman" w:eastAsia="Times New Roman" w:hAnsi="Times New Roman" w:cs="Times New Roman"/>
          <w:sz w:val="24"/>
          <w:szCs w:val="24"/>
        </w:rPr>
        <w:t xml:space="preserve">2.Вынести новое решение: в удовлетворении искового </w:t>
      </w:r>
      <w:r w:rsidR="00134D5E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proofErr w:type="spellStart"/>
      <w:r w:rsidRPr="00C207C2">
        <w:rPr>
          <w:rFonts w:ascii="Times New Roman" w:eastAsia="Times New Roman" w:hAnsi="Times New Roman" w:cs="Times New Roman"/>
          <w:sz w:val="24"/>
          <w:szCs w:val="24"/>
        </w:rPr>
        <w:t>Ракишева</w:t>
      </w:r>
      <w:proofErr w:type="spellEnd"/>
      <w:r w:rsidRPr="00C207C2">
        <w:rPr>
          <w:rFonts w:ascii="Times New Roman" w:eastAsia="Times New Roman" w:hAnsi="Times New Roman" w:cs="Times New Roman"/>
          <w:sz w:val="24"/>
          <w:szCs w:val="24"/>
        </w:rPr>
        <w:t xml:space="preserve"> Д.А. «О защите чести, достоинства, деловой репутации»  к ТОО «Журналистская инициатива» и главному редактору газеты «Уральская неделя» Еслямовой Т.А. отказать.</w:t>
      </w:r>
    </w:p>
    <w:p w:rsidR="00C207C2" w:rsidRPr="00C207C2" w:rsidRDefault="00C207C2" w:rsidP="00C207C2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F5A" w:rsidRPr="00C207C2" w:rsidRDefault="008B6399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Симахина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Т.Н.</w:t>
      </w:r>
    </w:p>
    <w:p w:rsidR="00703737" w:rsidRPr="00C207C2" w:rsidRDefault="00703737" w:rsidP="00C207C2">
      <w:pPr>
        <w:pStyle w:val="a4"/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E700D" w:rsidRPr="00C207C2" w:rsidRDefault="00CE700D" w:rsidP="00C207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700D" w:rsidRPr="00C207C2" w:rsidRDefault="00CE700D" w:rsidP="00C207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E700D" w:rsidRPr="00C2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AAF"/>
    <w:multiLevelType w:val="hybridMultilevel"/>
    <w:tmpl w:val="71B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A7"/>
    <w:rsid w:val="00020096"/>
    <w:rsid w:val="00082359"/>
    <w:rsid w:val="000835C4"/>
    <w:rsid w:val="00134D5E"/>
    <w:rsid w:val="002067B3"/>
    <w:rsid w:val="00283DA6"/>
    <w:rsid w:val="004A2CF1"/>
    <w:rsid w:val="0055413F"/>
    <w:rsid w:val="006462FE"/>
    <w:rsid w:val="00703737"/>
    <w:rsid w:val="007423B0"/>
    <w:rsid w:val="00794BDA"/>
    <w:rsid w:val="00896AA5"/>
    <w:rsid w:val="008B6399"/>
    <w:rsid w:val="00A719A2"/>
    <w:rsid w:val="00A92642"/>
    <w:rsid w:val="00AD09BD"/>
    <w:rsid w:val="00B50A5A"/>
    <w:rsid w:val="00C207C2"/>
    <w:rsid w:val="00C46BA2"/>
    <w:rsid w:val="00C52FA7"/>
    <w:rsid w:val="00CE700D"/>
    <w:rsid w:val="00DF61DB"/>
    <w:rsid w:val="00E73284"/>
    <w:rsid w:val="00F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096"/>
    <w:pPr>
      <w:spacing w:before="253" w:after="35" w:line="346" w:lineRule="atLeast"/>
      <w:outlineLvl w:val="0"/>
    </w:pPr>
    <w:rPr>
      <w:rFonts w:ascii="Arial" w:eastAsia="Times New Roman" w:hAnsi="Arial" w:cs="Arial"/>
      <w:color w:val="444444"/>
      <w:kern w:val="3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20096"/>
    <w:rPr>
      <w:rFonts w:ascii="Arial" w:eastAsia="Times New Roman" w:hAnsi="Arial" w:cs="Arial"/>
      <w:color w:val="444444"/>
      <w:kern w:val="36"/>
      <w:sz w:val="32"/>
      <w:szCs w:val="32"/>
    </w:rPr>
  </w:style>
  <w:style w:type="paragraph" w:styleId="a4">
    <w:name w:val="Normal (Web)"/>
    <w:basedOn w:val="a"/>
    <w:uiPriority w:val="99"/>
    <w:unhideWhenUsed/>
    <w:rsid w:val="00020096"/>
    <w:pPr>
      <w:spacing w:after="360" w:line="219" w:lineRule="atLeast"/>
    </w:pPr>
    <w:rPr>
      <w:rFonts w:ascii="Arial" w:eastAsia="Times New Roman" w:hAnsi="Arial" w:cs="Arial"/>
      <w:color w:val="666666"/>
      <w:spacing w:val="1"/>
      <w:sz w:val="15"/>
      <w:szCs w:val="15"/>
    </w:rPr>
  </w:style>
  <w:style w:type="character" w:customStyle="1" w:styleId="status1">
    <w:name w:val="status1"/>
    <w:basedOn w:val="a0"/>
    <w:rsid w:val="00020096"/>
    <w:rPr>
      <w:vanish/>
      <w:webHidden w:val="0"/>
      <w:sz w:val="13"/>
      <w:szCs w:val="13"/>
      <w:shd w:val="clear" w:color="auto" w:fill="DDDDDD"/>
      <w:specVanish w:val="0"/>
    </w:rPr>
  </w:style>
  <w:style w:type="character" w:customStyle="1" w:styleId="30">
    <w:name w:val="Заголовок 3 Знак"/>
    <w:basedOn w:val="a0"/>
    <w:link w:val="3"/>
    <w:uiPriority w:val="9"/>
    <w:semiHidden/>
    <w:rsid w:val="00CE70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F30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096"/>
    <w:pPr>
      <w:spacing w:before="253" w:after="35" w:line="346" w:lineRule="atLeast"/>
      <w:outlineLvl w:val="0"/>
    </w:pPr>
    <w:rPr>
      <w:rFonts w:ascii="Arial" w:eastAsia="Times New Roman" w:hAnsi="Arial" w:cs="Arial"/>
      <w:color w:val="444444"/>
      <w:kern w:val="3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20096"/>
    <w:rPr>
      <w:rFonts w:ascii="Arial" w:eastAsia="Times New Roman" w:hAnsi="Arial" w:cs="Arial"/>
      <w:color w:val="444444"/>
      <w:kern w:val="36"/>
      <w:sz w:val="32"/>
      <w:szCs w:val="32"/>
    </w:rPr>
  </w:style>
  <w:style w:type="paragraph" w:styleId="a4">
    <w:name w:val="Normal (Web)"/>
    <w:basedOn w:val="a"/>
    <w:uiPriority w:val="99"/>
    <w:unhideWhenUsed/>
    <w:rsid w:val="00020096"/>
    <w:pPr>
      <w:spacing w:after="360" w:line="219" w:lineRule="atLeast"/>
    </w:pPr>
    <w:rPr>
      <w:rFonts w:ascii="Arial" w:eastAsia="Times New Roman" w:hAnsi="Arial" w:cs="Arial"/>
      <w:color w:val="666666"/>
      <w:spacing w:val="1"/>
      <w:sz w:val="15"/>
      <w:szCs w:val="15"/>
    </w:rPr>
  </w:style>
  <w:style w:type="character" w:customStyle="1" w:styleId="status1">
    <w:name w:val="status1"/>
    <w:basedOn w:val="a0"/>
    <w:rsid w:val="00020096"/>
    <w:rPr>
      <w:vanish/>
      <w:webHidden w:val="0"/>
      <w:sz w:val="13"/>
      <w:szCs w:val="13"/>
      <w:shd w:val="clear" w:color="auto" w:fill="DDDDDD"/>
      <w:specVanish w:val="0"/>
    </w:rPr>
  </w:style>
  <w:style w:type="character" w:customStyle="1" w:styleId="30">
    <w:name w:val="Заголовок 3 Знак"/>
    <w:basedOn w:val="a0"/>
    <w:link w:val="3"/>
    <w:uiPriority w:val="9"/>
    <w:semiHidden/>
    <w:rsid w:val="00CE70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F3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2017-08-29T05:51:00Z</dcterms:created>
  <dcterms:modified xsi:type="dcterms:W3CDTF">2017-08-29T05:51:00Z</dcterms:modified>
</cp:coreProperties>
</file>