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86360</wp:posOffset>
            </wp:positionV>
            <wp:extent cx="803275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002" y="21287"/>
                <wp:lineTo x="210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jc w:val="right"/>
        <w:rPr>
          <w:b/>
          <w:bCs/>
        </w:rPr>
      </w:pPr>
      <w:r w:rsidRPr="009D44A6">
        <w:rPr>
          <w:b/>
          <w:bCs/>
        </w:rPr>
        <w:t xml:space="preserve">Международный Фонд защиты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jc w:val="right"/>
      </w:pPr>
      <w:r w:rsidRPr="009D44A6">
        <w:rPr>
          <w:b/>
          <w:bCs/>
        </w:rPr>
        <w:t>свободы слова «Адил</w:t>
      </w:r>
      <w:r w:rsidR="000A3444">
        <w:rPr>
          <w:b/>
          <w:bCs/>
        </w:rPr>
        <w:t xml:space="preserve"> </w:t>
      </w:r>
      <w:r w:rsidRPr="009D44A6">
        <w:rPr>
          <w:b/>
          <w:bCs/>
        </w:rPr>
        <w:t xml:space="preserve">соз»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</w:pPr>
    </w:p>
    <w:p w:rsidR="00282949" w:rsidRPr="009D44A6" w:rsidRDefault="00282949" w:rsidP="00D518C3">
      <w:pPr>
        <w:pStyle w:val="ad"/>
        <w:spacing w:before="0" w:after="0" w:line="20" w:lineRule="atLeast"/>
        <w:ind w:firstLine="573"/>
      </w:pPr>
    </w:p>
    <w:p w:rsidR="00282949" w:rsidRPr="009D44A6" w:rsidRDefault="00282949" w:rsidP="00D518C3">
      <w:pPr>
        <w:pStyle w:val="ad"/>
        <w:spacing w:before="0" w:after="0" w:line="20" w:lineRule="atLeast"/>
        <w:ind w:firstLine="573"/>
        <w:jc w:val="center"/>
        <w:rPr>
          <w:b/>
          <w:bCs/>
        </w:rPr>
      </w:pPr>
      <w:r w:rsidRPr="009D44A6">
        <w:rPr>
          <w:b/>
          <w:bCs/>
        </w:rPr>
        <w:t>Нарушения свободы слова в Казахстане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jc w:val="center"/>
      </w:pPr>
      <w:r>
        <w:rPr>
          <w:b/>
          <w:bCs/>
        </w:rPr>
        <w:t xml:space="preserve">Декабрь </w:t>
      </w:r>
      <w:r w:rsidRPr="009D44A6">
        <w:rPr>
          <w:b/>
          <w:bCs/>
        </w:rPr>
        <w:t>2017 года</w:t>
      </w:r>
    </w:p>
    <w:p w:rsidR="00282949" w:rsidRPr="009D44A6" w:rsidRDefault="000943C3" w:rsidP="00D518C3">
      <w:pPr>
        <w:pStyle w:val="ad"/>
        <w:spacing w:before="0" w:after="0" w:line="20" w:lineRule="atLeast"/>
        <w:ind w:firstLine="573"/>
        <w:jc w:val="center"/>
      </w:pPr>
      <w:r>
        <w:t xml:space="preserve">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</w:pPr>
      <w:bookmarkStart w:id="0" w:name="_Toc477302053"/>
      <w:bookmarkStart w:id="1" w:name="_Toc488328760"/>
      <w:bookmarkStart w:id="2" w:name="_Toc490687714"/>
      <w:r w:rsidRPr="009D44A6">
        <w:t>Международный фонд защиты свободы слова «Адил</w:t>
      </w:r>
      <w:r w:rsidR="000A3444">
        <w:t xml:space="preserve"> </w:t>
      </w:r>
      <w:r w:rsidRPr="009D44A6">
        <w:t xml:space="preserve">соз» провел исследование  ситуации  в Казахстане с правом на свободу выражения, получения и распространения информации в </w:t>
      </w:r>
      <w:r>
        <w:t xml:space="preserve">декабре </w:t>
      </w:r>
      <w:r w:rsidRPr="009D44A6">
        <w:t xml:space="preserve">2017 года.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</w:pPr>
    </w:p>
    <w:p w:rsidR="00282949" w:rsidRPr="00603E99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 w:rsidRPr="00603E99">
        <w:rPr>
          <w:i/>
        </w:rPr>
        <w:t xml:space="preserve">Среди сообщений: </w:t>
      </w:r>
    </w:p>
    <w:p w:rsidR="00282949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 w:rsidRPr="00603E99">
        <w:rPr>
          <w:i/>
        </w:rPr>
        <w:t xml:space="preserve">- Глава Союза журналистов Казахстана Сейтказы Матаев вышел на свободу. </w:t>
      </w:r>
    </w:p>
    <w:p w:rsidR="00282949" w:rsidRPr="00C568E0" w:rsidRDefault="00282949" w:rsidP="00D518C3">
      <w:pPr>
        <w:pStyle w:val="ad"/>
        <w:spacing w:before="0" w:after="0" w:line="20" w:lineRule="atLeast"/>
        <w:ind w:firstLine="573"/>
        <w:rPr>
          <w:i/>
          <w:highlight w:val="yellow"/>
        </w:rPr>
      </w:pPr>
      <w:r>
        <w:rPr>
          <w:i/>
        </w:rPr>
        <w:t>- Президент Казахстана подписал закон «</w:t>
      </w:r>
      <w:r w:rsidRPr="003A6393">
        <w:rPr>
          <w:i/>
        </w:rPr>
        <w:t>О внесении изменений и дополнений в некоторые законодательные акты РК по вопросам информации и коммуникаций»</w:t>
      </w:r>
      <w:r>
        <w:rPr>
          <w:i/>
        </w:rPr>
        <w:t xml:space="preserve">. Правозащитники считают: </w:t>
      </w:r>
      <w:r w:rsidRPr="00860032">
        <w:rPr>
          <w:i/>
        </w:rPr>
        <w:t>ряд основных положений законопроекта существенно противоречит международным стандартам</w:t>
      </w:r>
      <w:r>
        <w:rPr>
          <w:i/>
        </w:rPr>
        <w:t xml:space="preserve">, а предложения журналистского сообщества, внесенные в ходе обсуждения законопроекта, были проигнорированы. </w:t>
      </w:r>
    </w:p>
    <w:p w:rsidR="00282949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>
        <w:rPr>
          <w:i/>
        </w:rPr>
        <w:t>- Бывший агент финансовой полиции обвиняет корреспондента газеты «Время» Тохнияза</w:t>
      </w:r>
      <w:r w:rsidR="000943C3">
        <w:rPr>
          <w:i/>
        </w:rPr>
        <w:t xml:space="preserve"> </w:t>
      </w:r>
      <w:r>
        <w:rPr>
          <w:i/>
        </w:rPr>
        <w:t xml:space="preserve">Кучукова в клевете. 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</w:pPr>
    </w:p>
    <w:p w:rsidR="00282949" w:rsidRPr="00C218DB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 w:rsidRPr="00594FC9">
        <w:rPr>
          <w:i/>
        </w:rPr>
        <w:t xml:space="preserve">В </w:t>
      </w:r>
      <w:r>
        <w:rPr>
          <w:i/>
        </w:rPr>
        <w:t>декабре</w:t>
      </w:r>
      <w:r w:rsidRPr="00594FC9">
        <w:rPr>
          <w:i/>
        </w:rPr>
        <w:t xml:space="preserve"> СМИ и гражданам в связи с осуществлением права на свободу выражения, получения и распространения информации предъявлены </w:t>
      </w:r>
      <w:r w:rsidRPr="00C218DB">
        <w:rPr>
          <w:i/>
        </w:rPr>
        <w:t>5 обвинений в совершении уголовных проступков и преступлений.</w:t>
      </w:r>
    </w:p>
    <w:p w:rsidR="00282949" w:rsidRPr="00594FC9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 w:rsidRPr="0041438E">
        <w:rPr>
          <w:i/>
        </w:rPr>
        <w:t>Всего с начала года в связи с осуществлением права на свободу выражения, поручения и распространения информации в досудебном и судебном порядке предъявлены 60 обвинений в совершении уголовных проступков и преступлений.</w:t>
      </w:r>
    </w:p>
    <w:p w:rsidR="00282949" w:rsidRPr="00594FC9" w:rsidRDefault="00282949" w:rsidP="00D518C3">
      <w:pPr>
        <w:pStyle w:val="ad"/>
        <w:spacing w:before="0" w:after="0" w:line="20" w:lineRule="atLeast"/>
        <w:ind w:firstLine="573"/>
        <w:rPr>
          <w:i/>
        </w:rPr>
      </w:pPr>
    </w:p>
    <w:p w:rsidR="00282949" w:rsidRPr="004166F9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 w:rsidRPr="004166F9">
        <w:rPr>
          <w:i/>
        </w:rPr>
        <w:t>В декабре вынесено 3 судебных акта по делам</w:t>
      </w:r>
      <w:r w:rsidRPr="004166F9">
        <w:rPr>
          <w:i/>
          <w:lang w:val="kk-KZ"/>
        </w:rPr>
        <w:t xml:space="preserve">  о защите чести, достоинства и деловой репутации (в т.ч. 1 – в надзорной инстанции)</w:t>
      </w:r>
      <w:r w:rsidRPr="004166F9">
        <w:rPr>
          <w:i/>
        </w:rPr>
        <w:t xml:space="preserve">. Из них в пользу СМИ, журналистов и граждан – 0. </w:t>
      </w:r>
    </w:p>
    <w:p w:rsidR="00282949" w:rsidRPr="00D50B21" w:rsidRDefault="00282949" w:rsidP="00D518C3">
      <w:pPr>
        <w:pStyle w:val="ad"/>
        <w:spacing w:before="0" w:after="0" w:line="20" w:lineRule="atLeast"/>
        <w:ind w:firstLine="573"/>
        <w:rPr>
          <w:i/>
        </w:rPr>
      </w:pPr>
      <w:r w:rsidRPr="004166F9">
        <w:rPr>
          <w:i/>
        </w:rPr>
        <w:t>С начала года в связи с осуществлением права на свободу выражения предъявлены 75 претензий и исков о защите чести, достоинства и деловой репутации. Требования компенсации морального вреда  в январе-ноябре составили 196 млн. 460 тыс. тенге. Судами взыскано  54 млн. 20 тыс. тенге.</w:t>
      </w:r>
    </w:p>
    <w:p w:rsidR="00282949" w:rsidRDefault="00282949" w:rsidP="00D518C3">
      <w:pPr>
        <w:spacing w:line="20" w:lineRule="atLeast"/>
        <w:jc w:val="center"/>
        <w:rPr>
          <w:b/>
          <w:caps/>
        </w:rPr>
      </w:pPr>
    </w:p>
    <w:p w:rsidR="00282949" w:rsidRPr="009D44A6" w:rsidRDefault="00282949" w:rsidP="00D518C3">
      <w:pPr>
        <w:spacing w:line="20" w:lineRule="atLeast"/>
        <w:jc w:val="center"/>
        <w:rPr>
          <w:b/>
          <w:caps/>
        </w:rPr>
      </w:pPr>
      <w:r w:rsidRPr="009D44A6">
        <w:rPr>
          <w:b/>
          <w:caps/>
        </w:rPr>
        <w:t>Оглавление</w:t>
      </w:r>
      <w:bookmarkEnd w:id="0"/>
      <w:bookmarkEnd w:id="1"/>
      <w:bookmarkEnd w:id="2"/>
    </w:p>
    <w:p w:rsidR="00282949" w:rsidRPr="009D44A6" w:rsidRDefault="00282949" w:rsidP="00D518C3">
      <w:pPr>
        <w:spacing w:line="20" w:lineRule="atLeast"/>
      </w:pPr>
    </w:p>
    <w:p w:rsidR="00282949" w:rsidRPr="00E77481" w:rsidRDefault="00B46084" w:rsidP="00D518C3">
      <w:pPr>
        <w:pStyle w:val="1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r w:rsidRPr="00B46084">
        <w:fldChar w:fldCharType="begin"/>
      </w:r>
      <w:r w:rsidR="00282949" w:rsidRPr="009D44A6">
        <w:instrText xml:space="preserve"> TOC \o "1-4" \h \z \u </w:instrText>
      </w:r>
      <w:r w:rsidRPr="00B46084">
        <w:fldChar w:fldCharType="separate"/>
      </w:r>
      <w:hyperlink w:anchor="_Toc504002372" w:history="1">
        <w:r w:rsidR="00282949" w:rsidRPr="008D0D13">
          <w:rPr>
            <w:rStyle w:val="a3"/>
            <w:noProof/>
          </w:rPr>
          <w:t>I. ИЗМЕНЕНИЯ ДЕЙСТВУЮЩЕГО ЗАКОНОДАТЕЛЬСТВА  О СВОБОДЕ ВЫРАЖЕНИЯ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1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3" w:history="1">
        <w:r w:rsidR="00282949" w:rsidRPr="008D0D13">
          <w:rPr>
            <w:rStyle w:val="a3"/>
            <w:noProof/>
          </w:rPr>
          <w:t>II. НАРУШЕНИЯ ПРАВ ЖУРНАЛИСТОВ И СМИ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4" w:history="1">
        <w:r w:rsidR="00282949" w:rsidRPr="008D0D13">
          <w:rPr>
            <w:rStyle w:val="a3"/>
            <w:rFonts w:eastAsia="Times New Roman"/>
            <w:bCs/>
            <w:iCs/>
            <w:noProof/>
          </w:rPr>
          <w:t>1. Нарушение прав СМИ на свободу слова и творчества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5" w:history="1">
        <w:r w:rsidR="00282949" w:rsidRPr="008D0D13">
          <w:rPr>
            <w:rStyle w:val="a3"/>
            <w:noProof/>
          </w:rPr>
          <w:t>2. Нарушение принципа равноправия СМИ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6" w:history="1">
        <w:r w:rsidR="00282949" w:rsidRPr="008D0D13">
          <w:rPr>
            <w:rStyle w:val="a3"/>
            <w:noProof/>
          </w:rPr>
          <w:t>3. Нарушение принципа гласности судебного процесса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1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7" w:history="1">
        <w:r w:rsidR="00282949" w:rsidRPr="008D0D13">
          <w:rPr>
            <w:rStyle w:val="a3"/>
            <w:noProof/>
          </w:rPr>
          <w:t>III. НАРУШЕНИЯ ПРАВА НА ДОСТУП К ИНФОРМАЦИИ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8" w:history="1">
        <w:r w:rsidR="00282949" w:rsidRPr="008D0D13">
          <w:rPr>
            <w:rStyle w:val="a3"/>
            <w:noProof/>
          </w:rPr>
          <w:t>1. Отказы, ограничения и нарушение сроков предоставления информации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79" w:history="1">
        <w:r w:rsidR="00282949" w:rsidRPr="008D0D13">
          <w:rPr>
            <w:rStyle w:val="a3"/>
            <w:rFonts w:eastAsia="Times New Roman"/>
            <w:bCs/>
            <w:iCs/>
            <w:noProof/>
          </w:rPr>
          <w:t>2. Претензии и иски СМИ о нарушении права на доступ к информации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80" w:history="1">
        <w:r w:rsidR="00282949" w:rsidRPr="008D0D13">
          <w:rPr>
            <w:rStyle w:val="a3"/>
            <w:rFonts w:eastAsia="Times New Roman"/>
            <w:bCs/>
            <w:iCs/>
            <w:noProof/>
          </w:rPr>
          <w:t>3. Нарушение права на распространение информации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31"/>
        <w:spacing w:line="20" w:lineRule="atLeast"/>
        <w:rPr>
          <w:rFonts w:ascii="Calibri" w:eastAsia="Times New Roman" w:hAnsi="Calibri"/>
          <w:noProof/>
          <w:sz w:val="22"/>
          <w:lang w:eastAsia="ru-RU"/>
        </w:rPr>
      </w:pPr>
      <w:hyperlink w:anchor="_Toc504002381" w:history="1">
        <w:r w:rsidR="00282949" w:rsidRPr="008D0D13">
          <w:rPr>
            <w:rStyle w:val="a3"/>
            <w:rFonts w:eastAsia="Times New Roman"/>
            <w:b/>
            <w:bCs/>
            <w:noProof/>
          </w:rPr>
          <w:t>3.1. Необоснованные ограничения права на распространение информации в Интернете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82" w:history="1">
        <w:r w:rsidR="00282949" w:rsidRPr="008D0D13">
          <w:rPr>
            <w:rStyle w:val="a3"/>
            <w:rFonts w:eastAsia="Times New Roman"/>
            <w:bCs/>
            <w:iCs/>
            <w:noProof/>
          </w:rPr>
          <w:t>4. Принудительная подписка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83" w:history="1">
        <w:r w:rsidR="00282949" w:rsidRPr="008D0D13">
          <w:rPr>
            <w:rStyle w:val="a3"/>
            <w:rFonts w:eastAsia="Times New Roman"/>
            <w:bCs/>
            <w:iCs/>
            <w:noProof/>
          </w:rPr>
          <w:t>5. Прекращение</w:t>
        </w:r>
        <w:r w:rsidR="00282949" w:rsidRPr="008D0D13">
          <w:rPr>
            <w:rStyle w:val="a3"/>
            <w:rFonts w:eastAsia="Times New Roman"/>
            <w:bCs/>
            <w:iCs/>
            <w:noProof/>
            <w:lang w:val="en-US"/>
          </w:rPr>
          <w:t>/</w:t>
        </w:r>
        <w:r w:rsidR="00647C94">
          <w:rPr>
            <w:rStyle w:val="a3"/>
            <w:rFonts w:eastAsia="Times New Roman"/>
            <w:bCs/>
            <w:iCs/>
            <w:noProof/>
          </w:rPr>
          <w:t>п</w:t>
        </w:r>
        <w:r w:rsidR="00282949" w:rsidRPr="008D0D13">
          <w:rPr>
            <w:rStyle w:val="a3"/>
            <w:rFonts w:eastAsia="Times New Roman"/>
            <w:bCs/>
            <w:iCs/>
            <w:noProof/>
          </w:rPr>
          <w:t>риостановление выпуска СМИ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1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84" w:history="1">
        <w:r w:rsidR="00282949" w:rsidRPr="008D0D13">
          <w:rPr>
            <w:rStyle w:val="a3"/>
            <w:noProof/>
          </w:rPr>
          <w:t>I</w:t>
        </w:r>
        <w:r w:rsidR="00282949" w:rsidRPr="008D0D13">
          <w:rPr>
            <w:rStyle w:val="a3"/>
            <w:noProof/>
            <w:lang w:val="en-US"/>
          </w:rPr>
          <w:t>V</w:t>
        </w:r>
        <w:r w:rsidR="00282949" w:rsidRPr="008D0D13">
          <w:rPr>
            <w:rStyle w:val="a3"/>
            <w:noProof/>
          </w:rPr>
          <w:t>. ОБВИНЕНИЯ СМИ И ГРАЖДАН В СВЯЗИ С ОСУЩЕСТВЛЕНИЕМ ПРАВА НА СВОБОДУ ВЫРАЖЕНИЯ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85" w:history="1">
        <w:r w:rsidR="00282949" w:rsidRPr="008D0D13">
          <w:rPr>
            <w:rStyle w:val="a3"/>
            <w:noProof/>
          </w:rPr>
          <w:t>1. Преследования в уголовном порядке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31"/>
        <w:spacing w:line="20" w:lineRule="atLeast"/>
        <w:rPr>
          <w:rFonts w:ascii="Calibri" w:eastAsia="Times New Roman" w:hAnsi="Calibri"/>
          <w:noProof/>
          <w:sz w:val="22"/>
          <w:lang w:eastAsia="ru-RU"/>
        </w:rPr>
      </w:pPr>
      <w:hyperlink w:anchor="_Toc504002386" w:history="1">
        <w:r w:rsidR="00282949" w:rsidRPr="008D0D13">
          <w:rPr>
            <w:rStyle w:val="a3"/>
            <w:noProof/>
          </w:rPr>
          <w:t>1.1. Дело Национального пресс-клуба и ИА «КазТАГ»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87" w:history="1">
        <w:r w:rsidR="00282949" w:rsidRPr="008D0D13">
          <w:rPr>
            <w:rStyle w:val="a3"/>
            <w:noProof/>
          </w:rPr>
          <w:t>2. Преследования в гражданском порядке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31"/>
        <w:spacing w:line="20" w:lineRule="atLeast"/>
        <w:rPr>
          <w:rFonts w:ascii="Calibri" w:eastAsia="Times New Roman" w:hAnsi="Calibri"/>
          <w:noProof/>
          <w:sz w:val="22"/>
          <w:lang w:eastAsia="ru-RU"/>
        </w:rPr>
      </w:pPr>
      <w:hyperlink w:anchor="_Toc504002388" w:history="1">
        <w:r w:rsidR="00282949" w:rsidRPr="008D0D13">
          <w:rPr>
            <w:rStyle w:val="a3"/>
            <w:noProof/>
          </w:rPr>
          <w:t>2.1. Судебные иски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41"/>
        <w:tabs>
          <w:tab w:val="right" w:leader="dot" w:pos="9345"/>
        </w:tabs>
        <w:spacing w:line="20" w:lineRule="atLeast"/>
        <w:rPr>
          <w:rFonts w:ascii="Calibri" w:eastAsia="Times New Roman" w:hAnsi="Calibri"/>
          <w:noProof/>
          <w:sz w:val="22"/>
          <w:lang w:eastAsia="ru-RU"/>
        </w:rPr>
      </w:pPr>
      <w:hyperlink w:anchor="_Toc504002389" w:history="1">
        <w:r w:rsidR="00282949" w:rsidRPr="00C62E69">
          <w:rPr>
            <w:rStyle w:val="a3"/>
            <w:rFonts w:eastAsia="Times New Roman"/>
            <w:bCs/>
            <w:noProof/>
          </w:rPr>
          <w:t>2.1.1.  Дело интернет-портала Ratel.kz и журнала Forbes.kz</w:t>
        </w:r>
        <w:r w:rsidR="00282949" w:rsidRPr="00C62E69">
          <w:rPr>
            <w:noProof/>
            <w:webHidden/>
          </w:rPr>
          <w:tab/>
        </w:r>
        <w:r w:rsidRPr="00C62E69">
          <w:rPr>
            <w:noProof/>
            <w:webHidden/>
          </w:rPr>
          <w:fldChar w:fldCharType="begin"/>
        </w:r>
        <w:r w:rsidR="00282949" w:rsidRPr="00C62E69">
          <w:rPr>
            <w:noProof/>
            <w:webHidden/>
          </w:rPr>
          <w:instrText xml:space="preserve"> PAGEREF _Toc504002389 \h </w:instrText>
        </w:r>
        <w:r w:rsidRPr="00C62E69">
          <w:rPr>
            <w:noProof/>
            <w:webHidden/>
          </w:rPr>
        </w:r>
        <w:r w:rsidRPr="00C62E69">
          <w:rPr>
            <w:noProof/>
            <w:webHidden/>
          </w:rPr>
          <w:fldChar w:fldCharType="separate"/>
        </w:r>
        <w:r w:rsidR="00282949" w:rsidRPr="00C62E69">
          <w:rPr>
            <w:noProof/>
            <w:webHidden/>
          </w:rPr>
          <w:t>17</w:t>
        </w:r>
        <w:r w:rsidRPr="00C62E69"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31"/>
        <w:spacing w:line="20" w:lineRule="atLeast"/>
        <w:rPr>
          <w:rFonts w:ascii="Calibri" w:eastAsia="Times New Roman" w:hAnsi="Calibri"/>
          <w:noProof/>
          <w:sz w:val="22"/>
          <w:lang w:eastAsia="ru-RU"/>
        </w:rPr>
      </w:pPr>
      <w:hyperlink w:anchor="_Toc504002390" w:history="1">
        <w:r w:rsidR="00282949" w:rsidRPr="008D0D13">
          <w:rPr>
            <w:rStyle w:val="a3"/>
            <w:noProof/>
          </w:rPr>
          <w:t>2.2. Досудебные претензии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82949" w:rsidRPr="00E77481" w:rsidRDefault="00B46084" w:rsidP="00D518C3">
      <w:pPr>
        <w:pStyle w:val="24"/>
        <w:spacing w:line="20" w:lineRule="atLeast"/>
        <w:rPr>
          <w:rFonts w:ascii="Calibri" w:eastAsia="Times New Roman" w:hAnsi="Calibri"/>
          <w:b w:val="0"/>
          <w:noProof/>
          <w:sz w:val="22"/>
          <w:lang w:eastAsia="ru-RU"/>
        </w:rPr>
      </w:pPr>
      <w:hyperlink w:anchor="_Toc504002391" w:history="1">
        <w:r w:rsidR="00282949" w:rsidRPr="008D0D13">
          <w:rPr>
            <w:rStyle w:val="a3"/>
            <w:noProof/>
          </w:rPr>
          <w:t>3. Другое</w:t>
        </w:r>
        <w:r w:rsidR="0028294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2949">
          <w:rPr>
            <w:noProof/>
            <w:webHidden/>
          </w:rPr>
          <w:instrText xml:space="preserve"> PAGEREF _Toc504002391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8294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82949" w:rsidRPr="009D44A6" w:rsidRDefault="00B46084" w:rsidP="00D518C3">
      <w:pPr>
        <w:spacing w:line="20" w:lineRule="atLeast"/>
        <w:ind w:firstLine="0"/>
        <w:rPr>
          <w:b/>
        </w:rPr>
      </w:pPr>
      <w:r w:rsidRPr="009D44A6">
        <w:fldChar w:fldCharType="end"/>
      </w:r>
    </w:p>
    <w:p w:rsidR="00282949" w:rsidRPr="009D44A6" w:rsidRDefault="00282949" w:rsidP="00D518C3">
      <w:pPr>
        <w:pStyle w:val="1"/>
        <w:spacing w:line="20" w:lineRule="atLeast"/>
      </w:pPr>
    </w:p>
    <w:p w:rsidR="00282949" w:rsidRPr="009D44A6" w:rsidRDefault="00282949" w:rsidP="00D518C3">
      <w:pPr>
        <w:pStyle w:val="1"/>
        <w:spacing w:line="20" w:lineRule="atLeast"/>
      </w:pPr>
      <w:bookmarkStart w:id="3" w:name="_Toc504002372"/>
      <w:r w:rsidRPr="009D44A6">
        <w:t xml:space="preserve">I. ИЗМЕНЕНИЯ ДЕЙСТВУЮЩЕГО ЗАКОНОДАТЕЛЬСТВА </w:t>
      </w:r>
      <w:r w:rsidRPr="009D44A6">
        <w:br/>
        <w:t>О СВОБОДЕ ВЫРАЖЕНИЯ</w:t>
      </w:r>
      <w:bookmarkEnd w:id="3"/>
    </w:p>
    <w:p w:rsidR="00282949" w:rsidRPr="009D44A6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 w:rsidRPr="00107FEF">
        <w:t>Декабрь, 07</w:t>
      </w:r>
    </w:p>
    <w:p w:rsidR="00282949" w:rsidRDefault="00282949" w:rsidP="00D518C3">
      <w:pPr>
        <w:spacing w:line="20" w:lineRule="atLeast"/>
      </w:pPr>
      <w:r>
        <w:t>Международный фонд защиты свободы слова «Адил</w:t>
      </w:r>
      <w:r w:rsidR="00244EB1">
        <w:t xml:space="preserve"> </w:t>
      </w:r>
      <w:r>
        <w:t xml:space="preserve">соз» инициировал сбор подписей под Открытым письмом депутатам Сената парламента по поводу одобренного мажилисменами проекта </w:t>
      </w:r>
      <w:r w:rsidR="00647C94">
        <w:t xml:space="preserve"> </w:t>
      </w:r>
      <w:r w:rsidRPr="00ED369E">
        <w:t xml:space="preserve"> внесении изменений и дополнений в некоторые законодательные акты РК по вопросам информации и коммуникаций</w:t>
      </w:r>
      <w:r>
        <w:t xml:space="preserve">». </w:t>
      </w:r>
    </w:p>
    <w:p w:rsidR="00282949" w:rsidRDefault="00282949" w:rsidP="00D518C3">
      <w:pPr>
        <w:spacing w:line="20" w:lineRule="atLeast"/>
      </w:pPr>
      <w:r>
        <w:t xml:space="preserve">Как отмечают правозащитники, </w:t>
      </w:r>
      <w:r w:rsidRPr="00FA5C30">
        <w:t>ряд основных положений этого закон</w:t>
      </w:r>
      <w:r>
        <w:t>опроекта существенно противореча</w:t>
      </w:r>
      <w:r w:rsidRPr="00FA5C30">
        <w:t>т международным стандартам свободы слова</w:t>
      </w:r>
      <w:r>
        <w:t xml:space="preserve"> «</w:t>
      </w:r>
      <w:r w:rsidRPr="00C959C0">
        <w:t>и ограничивают реализацию конституционных гарантий свободного получения и распространения информации, свободу выражения мнений, препятствует  СМИ полноценно выполнять поставленную Президентом задачу борьбы с коррупцией</w:t>
      </w:r>
      <w:r>
        <w:t>»</w:t>
      </w:r>
      <w:r w:rsidRPr="00FA5C30">
        <w:t>.</w:t>
      </w:r>
    </w:p>
    <w:p w:rsidR="00282949" w:rsidRDefault="00282949" w:rsidP="00D518C3">
      <w:pPr>
        <w:spacing w:line="20" w:lineRule="atLeast"/>
      </w:pPr>
      <w:r>
        <w:t xml:space="preserve">В частности, проектом закона внедряются дополнительные инструменты контроля за комментаторами в соцсетях и других интернет-ресурсах, усложняется процедура предоставления информации, срок предоставления информации на запросы журналистов увеличивается с трех  до 7 рабочих дней. Изменения в закон о СМИ обяжут журналистов получать согласие на распространение личной и семейной тайн, хотя эти понятия не имеют  точного правового наполнения. </w:t>
      </w:r>
    </w:p>
    <w:p w:rsidR="00282949" w:rsidRDefault="00282949" w:rsidP="00D518C3">
      <w:pPr>
        <w:spacing w:line="20" w:lineRule="atLeast"/>
      </w:pPr>
      <w:r>
        <w:t xml:space="preserve">Законопроектом вводится понятие «сведения, ущемляющие законные права и интересы» и термин «пропаганда». </w:t>
      </w:r>
    </w:p>
    <w:p w:rsidR="00282949" w:rsidRDefault="00282949" w:rsidP="00D518C3">
      <w:pPr>
        <w:spacing w:line="20" w:lineRule="atLeast"/>
      </w:pPr>
      <w:r>
        <w:t xml:space="preserve">Обращение к сенаторам подписали члены рабочей группы </w:t>
      </w:r>
      <w:r w:rsidRPr="00200B40">
        <w:t>Мажилиса парламента РК по работе над проектом закона «О внесении изменений и дополнений в некоторые законодательные акты Республики Казахстан по вопр</w:t>
      </w:r>
      <w:r>
        <w:t>осам информации и коммуникаций» подписали около 500 человек: руководител</w:t>
      </w:r>
      <w:r w:rsidR="000943C3">
        <w:t>ь</w:t>
      </w:r>
      <w:r>
        <w:t xml:space="preserve">  НПО, СМИ, журналисты, блогеры.</w:t>
      </w:r>
    </w:p>
    <w:p w:rsidR="00282949" w:rsidRPr="00107FEF" w:rsidRDefault="00282949" w:rsidP="00D518C3">
      <w:pPr>
        <w:spacing w:line="20" w:lineRule="atLeast"/>
      </w:pPr>
      <w:r>
        <w:t>7 декабря Открытое письмо депутатам Сената парламента опубликовано на сайте фонда «Адил</w:t>
      </w:r>
      <w:r w:rsidR="000943C3">
        <w:t xml:space="preserve"> </w:t>
      </w:r>
      <w:r>
        <w:t>соз».</w:t>
      </w:r>
    </w:p>
    <w:p w:rsidR="00282949" w:rsidRPr="00E051CF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>
        <w:t>21 декабря д</w:t>
      </w:r>
      <w:r w:rsidRPr="00E051CF">
        <w:t>епутаты Сената парламента РК на пленарном заседании приняли закон «О внесении изменений</w:t>
      </w:r>
      <w:r w:rsidRPr="00271DE7">
        <w:t xml:space="preserve"> и дополнений в некоторые законодательные акты РК по вопросам информации и коммуникаций»</w:t>
      </w:r>
      <w:r>
        <w:t xml:space="preserve">. </w:t>
      </w:r>
    </w:p>
    <w:p w:rsidR="00282949" w:rsidRDefault="00282949" w:rsidP="00D518C3">
      <w:pPr>
        <w:spacing w:line="20" w:lineRule="atLeast"/>
      </w:pPr>
      <w:r w:rsidRPr="006660E8">
        <w:t>«Проект закона направлен на обеспечение правового регулирования общественных отношений в области средств массовой информации (СМИ), телерадиовещания, информатизации и связи,</w:t>
      </w:r>
      <w:r>
        <w:t xml:space="preserve"> информационной безопасности», - говорится в заключении</w:t>
      </w:r>
      <w:r w:rsidRPr="006660E8">
        <w:t xml:space="preserve"> профильного комитета сената.</w:t>
      </w:r>
      <w:r>
        <w:t xml:space="preserve"> – «(…) </w:t>
      </w:r>
      <w:r w:rsidRPr="006660E8">
        <w:t xml:space="preserve">Предлагаемые изменения направлены на усиление механизмов защиты прав граждан в информационной сфере; совершенствование деятельности СМИ и телерадиовещания, увеличение возможностей по доступу к информации, обеспечение информационной безопасности. Вышеуказанные поправки депутатов были поддержаны заключениями правительства РК от 14 и от 16 ноября 2017 </w:t>
      </w:r>
      <w:r w:rsidRPr="006660E8">
        <w:lastRenderedPageBreak/>
        <w:t>года. Законопроектом предусматривается внесение поправок в 6 кодексов и 16 законов РК»</w:t>
      </w:r>
      <w:r>
        <w:t>.</w:t>
      </w:r>
    </w:p>
    <w:p w:rsidR="00282949" w:rsidRPr="00097625" w:rsidRDefault="00282949" w:rsidP="00D518C3">
      <w:pPr>
        <w:spacing w:line="20" w:lineRule="atLeast"/>
        <w:rPr>
          <w:highlight w:val="cyan"/>
        </w:rPr>
      </w:pPr>
    </w:p>
    <w:p w:rsidR="00282949" w:rsidRDefault="00282949" w:rsidP="00D518C3">
      <w:pPr>
        <w:spacing w:line="20" w:lineRule="atLeast"/>
      </w:pPr>
      <w:r>
        <w:t>25 декабря фонд «Адил</w:t>
      </w:r>
      <w:r w:rsidR="00647C94">
        <w:t xml:space="preserve"> </w:t>
      </w:r>
      <w:r>
        <w:t>соз» инициировал сбор подписей</w:t>
      </w:r>
      <w:r>
        <w:tab/>
        <w:t xml:space="preserve"> под обращением к Президенту РК Н. Назарбаеву с просьбой направить закон «</w:t>
      </w:r>
      <w:r w:rsidRPr="00E051CF">
        <w:t>О внесении изменений</w:t>
      </w:r>
      <w:r w:rsidRPr="00271DE7">
        <w:t xml:space="preserve"> и дополнений в некоторые законодательные акты РК по вопросам информации и коммуникаций</w:t>
      </w:r>
      <w:r>
        <w:t xml:space="preserve">» в Конституционный совет РК «для обоснованного заключения» и наложить на него вето в интересах всего казахстанского общества. </w:t>
      </w: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 w:rsidRPr="000943C3">
        <w:t>28 декабря</w:t>
      </w:r>
      <w:r>
        <w:t xml:space="preserve"> Президент РК Н. Назарбаев подписал закон «</w:t>
      </w:r>
      <w:r w:rsidRPr="00E051CF">
        <w:t>О внесении изменений</w:t>
      </w:r>
      <w:r w:rsidRPr="00271DE7">
        <w:t xml:space="preserve"> и дополнений в некоторые законодательные акты РК по вопросам информации и коммуникаций</w:t>
      </w:r>
      <w:r>
        <w:t>».</w:t>
      </w:r>
    </w:p>
    <w:p w:rsidR="00282949" w:rsidRDefault="00282949" w:rsidP="00D518C3">
      <w:pPr>
        <w:spacing w:line="20" w:lineRule="atLeast"/>
      </w:pPr>
      <w:r>
        <w:t xml:space="preserve">Закон вводится в действие по истечении 10 дней после его официального опубликования, за исключением: </w:t>
      </w:r>
    </w:p>
    <w:p w:rsidR="00282949" w:rsidRDefault="00282949" w:rsidP="00D518C3">
      <w:pPr>
        <w:spacing w:line="20" w:lineRule="atLeast"/>
      </w:pPr>
      <w:r>
        <w:t>«</w:t>
      </w:r>
      <w:r w:rsidRPr="00F91C16">
        <w:t>абзацев двадцатого и двадцать первого подпункта 1), абзацев четырнадцатого и пятнадцатого подпункта 3), подпункта 7), абзацев второго и третьего подпункта 10), абзацев тринадцатого и пятнадцатого подпункта 15), абзацев четвертого, пятого, шестого, девятого, одиннадцатого, двенадцатого и тринадцатого подпункта 17), абзацев четвертого и пятого подпункта 21) пункта 14 статьи 1, которые вводятся в действие по истечении шести месяцев после дня его первого официального опубликования;</w:t>
      </w:r>
    </w:p>
    <w:p w:rsidR="00282949" w:rsidRDefault="00282949" w:rsidP="00D518C3">
      <w:pPr>
        <w:spacing w:line="20" w:lineRule="atLeast"/>
      </w:pPr>
      <w:r w:rsidRPr="001C4761">
        <w:t>абзаца двенадцатого подпункта 24) пункта 14 статьи 1, который вводится в действие с 1 января 2019 года.</w:t>
      </w:r>
      <w:r>
        <w:t>»</w:t>
      </w:r>
    </w:p>
    <w:p w:rsidR="00282949" w:rsidRDefault="00282949" w:rsidP="00D518C3">
      <w:pPr>
        <w:spacing w:line="20" w:lineRule="atLeast"/>
      </w:pPr>
      <w:r>
        <w:t xml:space="preserve">29 декабря </w:t>
      </w:r>
      <w:r w:rsidRPr="00F91C16">
        <w:t>Закон Республики Казахстан от 28 декабря 2017 года № 128-VI «О внесении изменений и дополнений в некоторые законодательные акты Республики Казахстан по вопросам информации и коммуникаций»</w:t>
      </w:r>
      <w:r>
        <w:t xml:space="preserve"> опубликован в официальной прессе.</w:t>
      </w: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>
        <w:t>29 декабря международная организация «Репортеры без границ» (</w:t>
      </w:r>
      <w:r>
        <w:rPr>
          <w:lang w:val="en-US"/>
        </w:rPr>
        <w:t>ReportersWithoutBorders</w:t>
      </w:r>
      <w:r w:rsidRPr="0069741C">
        <w:t>)</w:t>
      </w:r>
      <w:r>
        <w:t xml:space="preserve"> распространила пресс-релиз «Казахстанская журналистики сильно пострадала от поправок в законодательство о СМИ», в котором осудила принятые поправки.</w:t>
      </w:r>
    </w:p>
    <w:p w:rsidR="00282949" w:rsidRDefault="00282949" w:rsidP="00D518C3">
      <w:pPr>
        <w:spacing w:line="20" w:lineRule="atLeast"/>
      </w:pPr>
      <w:r>
        <w:t xml:space="preserve">Глава отдела организации по Восточной Европе и Центральной Азии Йохан Бир считает, что подписанный президентом Казахстана  закон </w:t>
      </w:r>
      <w:r w:rsidRPr="0069741C">
        <w:t>«О внесении изменений и дополнений в некоторые законодательные акты РК по вопросам информации и коммуникаций»</w:t>
      </w:r>
      <w:r>
        <w:t xml:space="preserve"> сделает журналистов еще более уязвимыми для давления.</w:t>
      </w:r>
    </w:p>
    <w:p w:rsidR="00282949" w:rsidRPr="0069741C" w:rsidRDefault="00282949" w:rsidP="00D518C3">
      <w:pPr>
        <w:spacing w:line="20" w:lineRule="atLeast"/>
      </w:pPr>
      <w:r w:rsidRPr="0069741C">
        <w:t xml:space="preserve">«Мы глубоко сожалеем, что, несмотря на консультации с представителями средств массовой информации, их мнения </w:t>
      </w:r>
      <w:r>
        <w:t>были проигнорированы</w:t>
      </w:r>
      <w:r w:rsidRPr="0069741C">
        <w:t>. Властям необходимо понять, что журналистская свобода и независимость принесут пользу общ</w:t>
      </w:r>
      <w:r>
        <w:t>еству в целом и развитию страны</w:t>
      </w:r>
      <w:r w:rsidRPr="0069741C">
        <w:t>»</w:t>
      </w:r>
      <w:r>
        <w:t>, - говорится в пресс-релизе.</w:t>
      </w:r>
    </w:p>
    <w:p w:rsidR="00282949" w:rsidRDefault="00282949" w:rsidP="00D518C3">
      <w:pPr>
        <w:spacing w:line="20" w:lineRule="atLeast"/>
      </w:pPr>
    </w:p>
    <w:p w:rsidR="00282949" w:rsidRPr="00215473" w:rsidRDefault="00282949" w:rsidP="00D518C3">
      <w:pPr>
        <w:spacing w:line="20" w:lineRule="atLeast"/>
      </w:pPr>
      <w:r w:rsidRPr="00215473">
        <w:t>Декабрь, 2</w:t>
      </w:r>
      <w:r>
        <w:t>7</w:t>
      </w:r>
    </w:p>
    <w:p w:rsidR="00282949" w:rsidRPr="00215473" w:rsidRDefault="00282949" w:rsidP="00D518C3">
      <w:pPr>
        <w:spacing w:line="20" w:lineRule="atLeast"/>
      </w:pPr>
      <w:r w:rsidRPr="00215473">
        <w:t>Казнет, Интернет</w:t>
      </w:r>
    </w:p>
    <w:p w:rsidR="00282949" w:rsidRDefault="00282949" w:rsidP="00D518C3">
      <w:pPr>
        <w:spacing w:line="20" w:lineRule="atLeast"/>
      </w:pPr>
      <w:r w:rsidRPr="00215473">
        <w:t>2</w:t>
      </w:r>
      <w:r>
        <w:t>7</w:t>
      </w:r>
      <w:r w:rsidRPr="00215473">
        <w:t xml:space="preserve"> декабря депутаты Мажилиса парламента одобрили в первом чтении законопроект «О защите детей</w:t>
      </w:r>
      <w:r>
        <w:t xml:space="preserve"> от информации, причиняющей вред их здоровью и развитию», а также пакет сопутствующих поправок к нему. </w:t>
      </w:r>
    </w:p>
    <w:p w:rsidR="00282949" w:rsidRDefault="00282949" w:rsidP="00D518C3">
      <w:pPr>
        <w:spacing w:line="20" w:lineRule="atLeast"/>
      </w:pPr>
      <w:r>
        <w:t xml:space="preserve">Документ определяет, какую информацию запрещается распространять среди детей разных возрастных групп, предусматриваются  </w:t>
      </w:r>
      <w:r w:rsidRPr="00215473">
        <w:t>критери</w:t>
      </w:r>
      <w:r>
        <w:t>и</w:t>
      </w:r>
      <w:r w:rsidRPr="00215473">
        <w:t xml:space="preserve"> содержани</w:t>
      </w:r>
      <w:r>
        <w:t>я</w:t>
      </w:r>
      <w:r w:rsidRPr="00215473">
        <w:t xml:space="preserve"> информационной продукции, предназначенной для разных возрастных групп детей с учетом их психофизиологических особенностей</w:t>
      </w:r>
      <w:r>
        <w:t xml:space="preserve"> (6 категорий информационной продукции для детей, которой присваивается знак возрастной категории).</w:t>
      </w:r>
    </w:p>
    <w:p w:rsidR="00282949" w:rsidRDefault="00282949" w:rsidP="00D518C3">
      <w:pPr>
        <w:spacing w:line="20" w:lineRule="atLeast"/>
      </w:pPr>
      <w:r>
        <w:t xml:space="preserve">В законопроекте закреплены </w:t>
      </w:r>
      <w:r w:rsidRPr="00215473">
        <w:t xml:space="preserve">механизмы проведения экспертизы информационной продукции, осуществляемой экспертами и экспертными организациями на основе </w:t>
      </w:r>
      <w:r w:rsidRPr="00215473">
        <w:lastRenderedPageBreak/>
        <w:t>договора с ее собственниками для отечественной информационной продукции или распространителям для информационной продукции, ввозимой в страну. Вводится институт «аккредитации» экспертов и экспертных организаций, устанавливаются требования к ним.</w:t>
      </w:r>
      <w:r>
        <w:t xml:space="preserve"> Экспертизе подвергнутся и компьютерные игры. </w:t>
      </w:r>
    </w:p>
    <w:p w:rsidR="00282949" w:rsidRDefault="00282949" w:rsidP="00D518C3">
      <w:pPr>
        <w:spacing w:line="20" w:lineRule="atLeast"/>
      </w:pPr>
      <w:r>
        <w:t>Информация, отрицающая институт семьи и агитирующая против национальных традиций, также признана причиняющей вред детям. Телеканалы должны транслировать отвечающую данным требованиям информационную продукцию с нанесением соответствующего знака возрастной категории.</w:t>
      </w:r>
    </w:p>
    <w:p w:rsidR="00282949" w:rsidRPr="00A52A2E" w:rsidRDefault="00282949" w:rsidP="00D518C3">
      <w:pPr>
        <w:spacing w:line="20" w:lineRule="atLeast"/>
        <w:rPr>
          <w:highlight w:val="yellow"/>
        </w:rPr>
      </w:pPr>
    </w:p>
    <w:p w:rsidR="00282949" w:rsidRPr="009D44A6" w:rsidRDefault="00282949" w:rsidP="00D518C3">
      <w:pPr>
        <w:pStyle w:val="1"/>
        <w:spacing w:line="20" w:lineRule="atLeast"/>
      </w:pPr>
      <w:bookmarkStart w:id="4" w:name="_Toc504002373"/>
      <w:r w:rsidRPr="009D44A6">
        <w:t>II. НАРУШЕНИЯ ПРАВ ЖУРНАЛИСТОВ И СМИ</w:t>
      </w:r>
      <w:bookmarkEnd w:id="4"/>
    </w:p>
    <w:p w:rsidR="00282949" w:rsidRPr="009D44A6" w:rsidRDefault="00282949" w:rsidP="00D518C3">
      <w:pPr>
        <w:spacing w:line="20" w:lineRule="atLeast"/>
      </w:pPr>
    </w:p>
    <w:p w:rsidR="00282949" w:rsidRPr="009D44A6" w:rsidRDefault="00282949" w:rsidP="00D518C3">
      <w:pPr>
        <w:keepNext/>
        <w:numPr>
          <w:ilvl w:val="1"/>
          <w:numId w:val="1"/>
        </w:numPr>
        <w:spacing w:line="20" w:lineRule="atLeast"/>
        <w:contextualSpacing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5" w:name="_Toc436648229"/>
      <w:bookmarkStart w:id="6" w:name="_Toc443650258"/>
      <w:bookmarkStart w:id="7" w:name="_Toc459305512"/>
      <w:bookmarkStart w:id="8" w:name="_Toc475369882"/>
      <w:bookmarkStart w:id="9" w:name="_Toc494201973"/>
      <w:bookmarkStart w:id="10" w:name="_Toc504002374"/>
      <w:r>
        <w:rPr>
          <w:rFonts w:eastAsia="Times New Roman"/>
          <w:b/>
          <w:bCs/>
          <w:iCs/>
          <w:szCs w:val="28"/>
        </w:rPr>
        <w:t>1</w:t>
      </w:r>
      <w:r w:rsidRPr="009D44A6">
        <w:rPr>
          <w:rFonts w:eastAsia="Times New Roman"/>
          <w:b/>
          <w:bCs/>
          <w:iCs/>
          <w:szCs w:val="28"/>
        </w:rPr>
        <w:t xml:space="preserve">. </w:t>
      </w:r>
      <w:bookmarkEnd w:id="5"/>
      <w:bookmarkEnd w:id="6"/>
      <w:r w:rsidRPr="009D44A6">
        <w:rPr>
          <w:rFonts w:eastAsia="Times New Roman"/>
          <w:b/>
          <w:bCs/>
          <w:iCs/>
          <w:szCs w:val="28"/>
        </w:rPr>
        <w:t>Нарушение прав СМИ на свободу слова и творчества</w:t>
      </w:r>
      <w:bookmarkEnd w:id="7"/>
      <w:bookmarkEnd w:id="8"/>
      <w:bookmarkEnd w:id="9"/>
      <w:bookmarkEnd w:id="10"/>
    </w:p>
    <w:p w:rsidR="00282949" w:rsidRPr="009D44A6" w:rsidRDefault="00282949" w:rsidP="00D518C3">
      <w:pPr>
        <w:keepNext/>
        <w:numPr>
          <w:ilvl w:val="1"/>
          <w:numId w:val="1"/>
        </w:numPr>
        <w:spacing w:line="20" w:lineRule="atLeast"/>
        <w:contextualSpacing/>
        <w:jc w:val="center"/>
        <w:outlineLvl w:val="1"/>
        <w:rPr>
          <w:rFonts w:eastAsia="Times New Roman"/>
          <w:b/>
          <w:bCs/>
          <w:iCs/>
          <w:szCs w:val="28"/>
        </w:rPr>
      </w:pPr>
    </w:p>
    <w:p w:rsidR="00282949" w:rsidRPr="000018F8" w:rsidRDefault="00282949" w:rsidP="00D518C3">
      <w:pPr>
        <w:spacing w:line="20" w:lineRule="atLeast"/>
      </w:pPr>
      <w:r w:rsidRPr="000018F8">
        <w:t>Декабрь, 04</w:t>
      </w:r>
    </w:p>
    <w:p w:rsidR="00282949" w:rsidRPr="000018F8" w:rsidRDefault="00282949" w:rsidP="00D518C3">
      <w:pPr>
        <w:spacing w:line="20" w:lineRule="atLeast"/>
      </w:pPr>
      <w:r w:rsidRPr="000018F8">
        <w:t xml:space="preserve">ИА Total.kz  (г. Павлодар) </w:t>
      </w:r>
    </w:p>
    <w:p w:rsidR="00282949" w:rsidRDefault="00282949" w:rsidP="00D518C3">
      <w:pPr>
        <w:spacing w:line="20" w:lineRule="atLeast"/>
      </w:pPr>
      <w:r w:rsidRPr="000018F8">
        <w:t>30 ноября павлодарские чиновники во главе с акимом города Павлодара Нуржаном</w:t>
      </w:r>
      <w:r w:rsidR="00647C94">
        <w:t xml:space="preserve"> </w:t>
      </w:r>
      <w:r w:rsidRPr="000018F8">
        <w:t>Ашимбетовым участвовали в торжественных мероприятиях</w:t>
      </w:r>
      <w:r>
        <w:t>,</w:t>
      </w:r>
      <w:r w:rsidRPr="000018F8">
        <w:t xml:space="preserve"> посвященных Дню первого президента РК. В том числе они посетили пригородное село Кенжеколь, где состоялась закладка фундамента будущего Дома культуры. Вскоре после праздника с участием руководства акимата в селе произошло ДТП, в котором пострадал представитель строительной организации. Информационный портал total.kz в этот же день опубликовал новостное сообщение об аварии со ссылкой на пресс-релиз ДВД Павлодарской области. 4 декабря высокопоставленный сотрудник акимата города Павлодара позвонил в редакцию портала </w:t>
      </w:r>
      <w:r w:rsidRPr="000018F8">
        <w:rPr>
          <w:caps/>
        </w:rPr>
        <w:t>t</w:t>
      </w:r>
      <w:r w:rsidRPr="000018F8">
        <w:t>otal.kz и в резкой форме высказал свое недовольство опубликованным материалом. Чиновник отчитал журналистов и заявил, что не следует писать подобные статьи.</w:t>
      </w:r>
    </w:p>
    <w:p w:rsidR="00282949" w:rsidRPr="000943C3" w:rsidRDefault="000943C3" w:rsidP="00D518C3">
      <w:pPr>
        <w:spacing w:line="20" w:lineRule="atLeast"/>
        <w:rPr>
          <w:b/>
          <w:i/>
        </w:rPr>
      </w:pPr>
      <w:r>
        <w:rPr>
          <w:b/>
          <w:i/>
        </w:rPr>
        <w:t>Комментарий:</w:t>
      </w:r>
    </w:p>
    <w:p w:rsidR="00282949" w:rsidRPr="000943C3" w:rsidRDefault="00282949" w:rsidP="00D518C3">
      <w:pPr>
        <w:spacing w:line="20" w:lineRule="atLeast"/>
        <w:rPr>
          <w:b/>
        </w:rPr>
      </w:pPr>
      <w:r w:rsidRPr="000943C3">
        <w:rPr>
          <w:b/>
        </w:rPr>
        <w:t xml:space="preserve">Действия чиновника можно квалифицировать как попытку установить цензуру. В соответствии с п. 1 ст. 20 Конституции РК, цензура в нашей стране запрещена. </w:t>
      </w:r>
    </w:p>
    <w:p w:rsidR="00282949" w:rsidRPr="000943C3" w:rsidRDefault="00282949" w:rsidP="00D518C3">
      <w:pPr>
        <w:spacing w:line="20" w:lineRule="atLeast"/>
        <w:rPr>
          <w:b/>
        </w:rPr>
      </w:pPr>
      <w:r w:rsidRPr="000943C3">
        <w:rPr>
          <w:b/>
        </w:rPr>
        <w:t xml:space="preserve">В п. 18 ст. 1 закона </w:t>
      </w:r>
      <w:r w:rsidR="000943C3" w:rsidRPr="000943C3">
        <w:rPr>
          <w:b/>
        </w:rPr>
        <w:t xml:space="preserve">о СМИ под цензурой понимается </w:t>
      </w:r>
      <w:r w:rsidRPr="000943C3">
        <w:rPr>
          <w:b/>
        </w:rPr>
        <w:t>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частей.</w:t>
      </w:r>
    </w:p>
    <w:p w:rsidR="00282949" w:rsidRPr="000943C3" w:rsidRDefault="00282949" w:rsidP="00D518C3">
      <w:pPr>
        <w:spacing w:line="20" w:lineRule="atLeast"/>
        <w:rPr>
          <w:b/>
        </w:rPr>
      </w:pPr>
      <w:r w:rsidRPr="000943C3">
        <w:rPr>
          <w:b/>
        </w:rPr>
        <w:t>Чиновник, даже «высокопоставленный»</w:t>
      </w:r>
      <w:r w:rsidR="000943C3" w:rsidRPr="000943C3">
        <w:rPr>
          <w:b/>
        </w:rPr>
        <w:t>,</w:t>
      </w:r>
      <w:r w:rsidRPr="000943C3">
        <w:rPr>
          <w:b/>
        </w:rPr>
        <w:t xml:space="preserve"> не имеет права указывать журналистам, что им следует писать, а что не следует. Журналисты в своей работе руководствуются только законодательными запретами.</w:t>
      </w: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pStyle w:val="2"/>
        <w:spacing w:line="20" w:lineRule="atLeast"/>
      </w:pPr>
      <w:bookmarkStart w:id="11" w:name="_Toc504002375"/>
      <w:r>
        <w:t>2. Нарушение принципа равноправия СМИ</w:t>
      </w:r>
      <w:bookmarkEnd w:id="11"/>
    </w:p>
    <w:p w:rsidR="00282949" w:rsidRDefault="00282949" w:rsidP="00D518C3">
      <w:pPr>
        <w:pStyle w:val="2"/>
        <w:spacing w:line="20" w:lineRule="atLeast"/>
      </w:pPr>
    </w:p>
    <w:p w:rsidR="00282949" w:rsidRPr="005E349D" w:rsidRDefault="00282949" w:rsidP="00D518C3">
      <w:pPr>
        <w:spacing w:line="20" w:lineRule="atLeast"/>
      </w:pPr>
      <w:r w:rsidRPr="005E349D">
        <w:t>Декабрь</w:t>
      </w:r>
    </w:p>
    <w:p w:rsidR="00282949" w:rsidRPr="005E349D" w:rsidRDefault="00282949" w:rsidP="00D518C3">
      <w:pPr>
        <w:spacing w:line="20" w:lineRule="atLeast"/>
      </w:pPr>
      <w:r w:rsidRPr="005E349D">
        <w:t>Елена Ульянкина, «Новый вестник» (г. Караганда)</w:t>
      </w:r>
    </w:p>
    <w:p w:rsidR="00282949" w:rsidRPr="00DE40D1" w:rsidRDefault="00282949" w:rsidP="00D518C3">
      <w:pPr>
        <w:spacing w:line="20" w:lineRule="atLeast"/>
      </w:pPr>
      <w:r w:rsidRPr="00DE40D1">
        <w:t xml:space="preserve">4 декабря корреспондент газеты «Новый вестник» Елена Ульянкина не смогла попасть на встречу </w:t>
      </w:r>
      <w:r>
        <w:t>в городском</w:t>
      </w:r>
      <w:r w:rsidR="000943C3">
        <w:t xml:space="preserve"> </w:t>
      </w:r>
      <w:r>
        <w:t>маслихате</w:t>
      </w:r>
      <w:r w:rsidRPr="00DE40D1">
        <w:t xml:space="preserve">  Караганды, где депутаты обсуждали важные для города вопросы. Ее не пригласили на встречу несмотря на то, что Елена постоянно следит за новостями маслихата и постоянно по заданию редакции освещает их в своем издании. </w:t>
      </w:r>
    </w:p>
    <w:p w:rsidR="00282949" w:rsidRDefault="00282949" w:rsidP="00D518C3">
      <w:pPr>
        <w:spacing w:line="20" w:lineRule="atLeast"/>
      </w:pPr>
      <w:r w:rsidRPr="00DE40D1">
        <w:t>Издание, в котором работает журналист, не впервые столкнулось с нарушением прав</w:t>
      </w:r>
      <w:r>
        <w:t>а</w:t>
      </w:r>
      <w:r w:rsidRPr="00DE40D1">
        <w:t xml:space="preserve"> на равный доступ к информации со стороны пресс-секретаря маслихата города Караганды: в течение октября-декабря журналиста издания несколько раз не информировали о предстоящей сессии и не приглашали на нее, в то время как журналисты </w:t>
      </w:r>
      <w:r w:rsidRPr="00DE40D1">
        <w:lastRenderedPageBreak/>
        <w:t>других изданий были приглашены. Елена Ульянкина четырежды устно высказывала претензии пресс-секретарю маслихата города по этому поводу. После последнего случая Елена намерена писать письменную жалобу в маслихат.</w:t>
      </w:r>
    </w:p>
    <w:p w:rsidR="00282949" w:rsidRDefault="00282949" w:rsidP="00D518C3">
      <w:pPr>
        <w:spacing w:line="20" w:lineRule="atLeast"/>
      </w:pPr>
    </w:p>
    <w:p w:rsidR="00282949" w:rsidRPr="000E4533" w:rsidRDefault="00282949" w:rsidP="00D518C3">
      <w:pPr>
        <w:spacing w:line="20" w:lineRule="atLeast"/>
      </w:pPr>
      <w:r w:rsidRPr="000E4533">
        <w:t>Декабрь, 08</w:t>
      </w:r>
    </w:p>
    <w:p w:rsidR="00282949" w:rsidRPr="000E4533" w:rsidRDefault="00282949" w:rsidP="00D518C3">
      <w:pPr>
        <w:spacing w:line="20" w:lineRule="atLeast"/>
      </w:pPr>
      <w:r w:rsidRPr="000E4533">
        <w:t>СМИ Карагандинской области</w:t>
      </w:r>
    </w:p>
    <w:p w:rsidR="00282949" w:rsidRPr="000E4533" w:rsidRDefault="00282949" w:rsidP="00D518C3">
      <w:pPr>
        <w:spacing w:line="20" w:lineRule="atLeast"/>
      </w:pPr>
      <w:r w:rsidRPr="000E4533">
        <w:t xml:space="preserve">8 декабря пресс-служба акимата Карагандинской области разослала в своей группе в Whatsapp информацию, в которой постфактум сообщила, что 8 декабря была проведена презентация Плана реконструкции здания Карагандинского железнодорожного вокзала с участием трех акимов - области, города и одного из районов Караганды, а также представителей госорганов, маслихатов и общественности. Сообщается, что аудио- и видеоматериал журналисты могут взять у телеканала «Сарыарка», а фото – в пресс-службе областного акимата. </w:t>
      </w:r>
    </w:p>
    <w:p w:rsidR="00282949" w:rsidRDefault="00282949" w:rsidP="00D518C3">
      <w:pPr>
        <w:spacing w:line="20" w:lineRule="atLeast"/>
      </w:pPr>
      <w:r w:rsidRPr="000E4533">
        <w:t>В ту же минуту в группу стали поступать возмущенные отклики журналистов и руководителей СМИ по поводу работы пресс-службы областного акимата, а корреспондент «КазТАГ» Николай Кравец высказал по этому поводу критические замечания в адрес областного акимата и указал на</w:t>
      </w:r>
      <w:r>
        <w:t xml:space="preserve"> нарушение Закона о</w:t>
      </w:r>
      <w:r w:rsidRPr="000E4533">
        <w:t xml:space="preserve"> СМИ. Пресс-служба была вынуждена принести свои извинения, оправдав свои действия тем, что по их информации, оказавшейся неполной, планировалось «просто посещение вокзала» во время которого «ничего интересного не ожидалось».</w:t>
      </w:r>
    </w:p>
    <w:p w:rsidR="00282949" w:rsidRPr="000943C3" w:rsidRDefault="00282949" w:rsidP="00D518C3">
      <w:pPr>
        <w:spacing w:line="20" w:lineRule="atLeast"/>
        <w:rPr>
          <w:b/>
          <w:i/>
        </w:rPr>
      </w:pPr>
      <w:r w:rsidRPr="000943C3">
        <w:rPr>
          <w:b/>
          <w:i/>
        </w:rPr>
        <w:t>Комментарий</w:t>
      </w:r>
      <w:r w:rsidR="000943C3" w:rsidRPr="000943C3">
        <w:rPr>
          <w:b/>
          <w:i/>
        </w:rPr>
        <w:t>:</w:t>
      </w:r>
    </w:p>
    <w:p w:rsidR="00282949" w:rsidRPr="000943C3" w:rsidRDefault="00282949" w:rsidP="000943C3">
      <w:pPr>
        <w:pStyle w:val="ad"/>
        <w:spacing w:before="0" w:after="0" w:line="20" w:lineRule="atLeast"/>
        <w:contextualSpacing/>
        <w:rPr>
          <w:b/>
        </w:rPr>
      </w:pPr>
      <w:r w:rsidRPr="000943C3">
        <w:rPr>
          <w:b/>
        </w:rPr>
        <w:t>Доступ к информации – гарантированное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 (п. 2 ст. 1 закона «О доступе к информации»).</w:t>
      </w:r>
    </w:p>
    <w:p w:rsidR="00282949" w:rsidRPr="000943C3" w:rsidRDefault="00282949" w:rsidP="000943C3">
      <w:pPr>
        <w:pStyle w:val="ad"/>
        <w:spacing w:before="0" w:after="0" w:line="20" w:lineRule="atLeast"/>
        <w:contextualSpacing/>
        <w:rPr>
          <w:b/>
        </w:rPr>
      </w:pPr>
      <w:r w:rsidRPr="000943C3">
        <w:rPr>
          <w:b/>
        </w:rPr>
        <w:t>Действия чиновников, когда они приглашают журналистов не всех СМИ или вообще не допускают журналистов к общественно значимым событиям, нарушают принципы законности, открытости и прозрачности деятел</w:t>
      </w:r>
      <w:r w:rsidR="000943C3" w:rsidRPr="000943C3">
        <w:rPr>
          <w:b/>
        </w:rPr>
        <w:t>ьности</w:t>
      </w:r>
      <w:r w:rsidRPr="000943C3">
        <w:rPr>
          <w:b/>
        </w:rPr>
        <w:t xml:space="preserve"> обладателей информации, актуальности и своевременности, равного доступа к информации, соблюдения прав и законных интересов физических и юридических лиц  (ст. 4 закона «О доступе к информации»).</w:t>
      </w:r>
    </w:p>
    <w:p w:rsidR="00282949" w:rsidRPr="000943C3" w:rsidRDefault="00282949" w:rsidP="000943C3">
      <w:pPr>
        <w:pStyle w:val="ad"/>
        <w:spacing w:before="0" w:after="0" w:line="20" w:lineRule="atLeast"/>
        <w:contextualSpacing/>
        <w:rPr>
          <w:b/>
        </w:rPr>
      </w:pPr>
      <w:r w:rsidRPr="000943C3">
        <w:rPr>
          <w:b/>
        </w:rPr>
        <w:t>Незаконные действия чиновников можно обжаловать в вышестоящую организацию или в прокуратуру.</w:t>
      </w:r>
    </w:p>
    <w:p w:rsidR="00282949" w:rsidRPr="000943C3" w:rsidRDefault="00282949" w:rsidP="00D518C3">
      <w:pPr>
        <w:spacing w:line="20" w:lineRule="atLeast"/>
        <w:rPr>
          <w:b/>
        </w:rPr>
      </w:pPr>
    </w:p>
    <w:p w:rsidR="00282949" w:rsidRPr="001E774F" w:rsidRDefault="00282949" w:rsidP="00D518C3">
      <w:pPr>
        <w:pStyle w:val="2"/>
        <w:spacing w:line="20" w:lineRule="atLeast"/>
      </w:pPr>
      <w:bookmarkStart w:id="12" w:name="_Toc504002376"/>
      <w:r>
        <w:t>3</w:t>
      </w:r>
      <w:r w:rsidRPr="001E774F">
        <w:t>. Нарушение принципа гласности судебного процесса</w:t>
      </w:r>
      <w:bookmarkEnd w:id="12"/>
    </w:p>
    <w:p w:rsidR="00282949" w:rsidRDefault="00282949" w:rsidP="00D518C3">
      <w:pPr>
        <w:spacing w:line="20" w:lineRule="atLeast"/>
      </w:pPr>
    </w:p>
    <w:p w:rsidR="00282949" w:rsidRPr="001315CE" w:rsidRDefault="00282949" w:rsidP="00D518C3">
      <w:pPr>
        <w:spacing w:line="20" w:lineRule="atLeast"/>
      </w:pPr>
      <w:r w:rsidRPr="001315CE">
        <w:t>Декабрь, 11</w:t>
      </w:r>
    </w:p>
    <w:p w:rsidR="00282949" w:rsidRDefault="00282949" w:rsidP="00D518C3">
      <w:pPr>
        <w:spacing w:line="20" w:lineRule="atLeast"/>
      </w:pPr>
      <w:r w:rsidRPr="001315CE">
        <w:t>Надежда Ковальская, «Наша Газета» (г. Костанай)</w:t>
      </w:r>
    </w:p>
    <w:p w:rsidR="00282949" w:rsidRDefault="00282949" w:rsidP="00D518C3">
      <w:pPr>
        <w:spacing w:line="20" w:lineRule="atLeast"/>
      </w:pPr>
      <w:r>
        <w:t>Корреспондент еженедельника «Наша Газета» Надежда Ковальская и фотокорреспондент Николай Соловьев 11 декабря пришли в Костанайский городской суд на слушание гражданского дела по иску директора ТОО «ФК «Тобол» Николая Панина о защите чести, достоинства и деловой репутации. Судья Алтай Ергалиев спросил журналистов: «Вас кто сюда пригласил?». Ковальская ответила, что процесс открытый и приглашения не требуется. Судья приказал журналистам выйти из кабинета, где проходило слушание, пока он будет решать вопрос о присутствии СМИ на процессе. В коридоре суда к журналистам подошел пристав и предложил выйти из здания суда. Уже когда журналисты были в гардеробной, появился другой пристав и сообщил, что судья  разрешил присутствовать  представителям СМИ на процессе.</w:t>
      </w:r>
    </w:p>
    <w:p w:rsidR="00282949" w:rsidRPr="000943C3" w:rsidRDefault="00282949" w:rsidP="00D518C3">
      <w:pPr>
        <w:spacing w:line="20" w:lineRule="atLeast"/>
        <w:rPr>
          <w:b/>
          <w:i/>
        </w:rPr>
      </w:pPr>
      <w:r w:rsidRPr="000943C3">
        <w:rPr>
          <w:b/>
          <w:i/>
        </w:rPr>
        <w:t>Комментарий</w:t>
      </w:r>
      <w:r w:rsidR="000943C3" w:rsidRPr="000943C3">
        <w:rPr>
          <w:b/>
          <w:i/>
        </w:rPr>
        <w:t>:</w:t>
      </w:r>
    </w:p>
    <w:bookmarkStart w:id="13" w:name="SUB1004796229"/>
    <w:p w:rsidR="00282949" w:rsidRPr="000943C3" w:rsidRDefault="00B46084" w:rsidP="00D518C3">
      <w:pPr>
        <w:spacing w:line="20" w:lineRule="atLeast"/>
        <w:rPr>
          <w:b/>
          <w:color w:val="000000"/>
          <w:szCs w:val="24"/>
        </w:rPr>
      </w:pPr>
      <w:r w:rsidRPr="000943C3">
        <w:rPr>
          <w:b/>
          <w:szCs w:val="24"/>
        </w:rPr>
        <w:fldChar w:fldCharType="begin"/>
      </w:r>
      <w:r w:rsidR="00282949" w:rsidRPr="000943C3">
        <w:rPr>
          <w:b/>
          <w:szCs w:val="24"/>
        </w:rPr>
        <w:instrText xml:space="preserve"> HYPERLINK "http://online.zakon.kz/Document/?link_id=1004796229"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12.12.2017 г.)" \t "_parent" </w:instrText>
      </w:r>
      <w:r w:rsidRPr="000943C3">
        <w:rPr>
          <w:b/>
          <w:szCs w:val="24"/>
        </w:rPr>
        <w:fldChar w:fldCharType="separate"/>
      </w:r>
      <w:r w:rsidR="00282949" w:rsidRPr="000943C3">
        <w:rPr>
          <w:b/>
          <w:szCs w:val="24"/>
        </w:rPr>
        <w:t>Ст. 19</w:t>
      </w:r>
      <w:r w:rsidRPr="000943C3">
        <w:rPr>
          <w:b/>
          <w:szCs w:val="24"/>
        </w:rPr>
        <w:fldChar w:fldCharType="end"/>
      </w:r>
      <w:bookmarkEnd w:id="13"/>
      <w:r w:rsidR="00282949" w:rsidRPr="000943C3">
        <w:rPr>
          <w:b/>
          <w:color w:val="000000"/>
          <w:szCs w:val="24"/>
        </w:rPr>
        <w:t xml:space="preserve"> ГПК РК гласит, что разбирательство во всех судах и судебных инстанциях происходит открыто.</w:t>
      </w:r>
      <w:r w:rsidR="000943C3" w:rsidRPr="000943C3">
        <w:rPr>
          <w:b/>
          <w:color w:val="000000"/>
          <w:szCs w:val="24"/>
        </w:rPr>
        <w:t xml:space="preserve"> </w:t>
      </w:r>
      <w:r w:rsidR="00282949" w:rsidRPr="000943C3">
        <w:rPr>
          <w:b/>
          <w:color w:val="000000"/>
          <w:szCs w:val="24"/>
        </w:rPr>
        <w:t xml:space="preserve">Лица, участвующие в деле, и граждане, присутствующие в открытом судебном заседании, имеют право фиксировать </w:t>
      </w:r>
      <w:r w:rsidR="00282949" w:rsidRPr="000943C3">
        <w:rPr>
          <w:b/>
          <w:color w:val="000000"/>
          <w:szCs w:val="24"/>
        </w:rPr>
        <w:lastRenderedPageBreak/>
        <w:t>письменно или с использованием аудиозаписи ход судебного разбирательства с занимаемых в зале мест.</w:t>
      </w:r>
    </w:p>
    <w:p w:rsidR="00282949" w:rsidRPr="000943C3" w:rsidRDefault="00282949" w:rsidP="00D518C3">
      <w:pPr>
        <w:suppressAutoHyphens w:val="0"/>
        <w:spacing w:line="20" w:lineRule="atLeast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 w:rsidRPr="000943C3">
        <w:rPr>
          <w:rFonts w:eastAsia="Times New Roman"/>
          <w:b/>
          <w:color w:val="000000"/>
          <w:szCs w:val="24"/>
          <w:lang w:eastAsia="ru-RU"/>
        </w:rPr>
        <w:t xml:space="preserve">Таким образом, законодательно закреплена открытая судебная информация по всем делам, рассматриваемым в открытом судебном заседании. Доступ </w:t>
      </w:r>
      <w:r w:rsidR="000943C3" w:rsidRPr="000943C3">
        <w:rPr>
          <w:rFonts w:eastAsia="Times New Roman"/>
          <w:b/>
          <w:color w:val="000000"/>
          <w:szCs w:val="24"/>
          <w:lang w:eastAsia="ru-RU"/>
        </w:rPr>
        <w:t>в</w:t>
      </w:r>
      <w:r w:rsidRPr="000943C3">
        <w:rPr>
          <w:rFonts w:eastAsia="Times New Roman"/>
          <w:b/>
          <w:color w:val="000000"/>
          <w:szCs w:val="24"/>
          <w:lang w:eastAsia="ru-RU"/>
        </w:rPr>
        <w:t xml:space="preserve"> зал судебного заседания в этом случае является свободным, какие-либо ограничения отсутствуют, кроме возрастного ценза (не допускаются лица моложе 16-ти лет, если они не являются участниками процесса). </w:t>
      </w:r>
    </w:p>
    <w:p w:rsidR="00282949" w:rsidRPr="000943C3" w:rsidRDefault="00282949" w:rsidP="00D518C3">
      <w:pPr>
        <w:suppressAutoHyphens w:val="0"/>
        <w:spacing w:line="20" w:lineRule="atLeast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 w:rsidRPr="000943C3">
        <w:rPr>
          <w:rFonts w:eastAsia="Times New Roman"/>
          <w:b/>
          <w:color w:val="000000"/>
          <w:szCs w:val="24"/>
          <w:lang w:eastAsia="ru-RU"/>
        </w:rPr>
        <w:t>Разрешение председательствующего в судебном процессе требуется для проведения видео/кино съемки. Для присутствия в зале суда на открытом судебном заседании разрешения судьи не требуется.</w:t>
      </w:r>
    </w:p>
    <w:p w:rsidR="00282949" w:rsidRPr="000943C3" w:rsidRDefault="00282949" w:rsidP="00D518C3">
      <w:pPr>
        <w:suppressAutoHyphens w:val="0"/>
        <w:spacing w:line="20" w:lineRule="atLeast"/>
        <w:textAlignment w:val="baseline"/>
        <w:rPr>
          <w:rFonts w:eastAsia="Times New Roman"/>
          <w:b/>
          <w:szCs w:val="24"/>
          <w:lang w:eastAsia="ru-RU"/>
        </w:rPr>
      </w:pPr>
      <w:r w:rsidRPr="000943C3">
        <w:rPr>
          <w:rFonts w:eastAsia="Times New Roman"/>
          <w:b/>
          <w:color w:val="000000"/>
          <w:szCs w:val="24"/>
          <w:lang w:eastAsia="ru-RU"/>
        </w:rPr>
        <w:t xml:space="preserve">Журналисты вправе написать жалобу на действия судьи, </w:t>
      </w:r>
      <w:r w:rsidR="000943C3" w:rsidRPr="000943C3">
        <w:rPr>
          <w:rFonts w:eastAsia="Times New Roman"/>
          <w:b/>
          <w:color w:val="000000"/>
          <w:szCs w:val="24"/>
          <w:lang w:eastAsia="ru-RU"/>
        </w:rPr>
        <w:t>если</w:t>
      </w:r>
      <w:r w:rsidRPr="000943C3">
        <w:rPr>
          <w:rFonts w:eastAsia="Times New Roman"/>
          <w:b/>
          <w:color w:val="000000"/>
          <w:szCs w:val="24"/>
          <w:lang w:eastAsia="ru-RU"/>
        </w:rPr>
        <w:t xml:space="preserve"> их не сразу запустили в зал суда.</w:t>
      </w:r>
    </w:p>
    <w:p w:rsidR="00282949" w:rsidRPr="00292C3A" w:rsidRDefault="00282949" w:rsidP="00D518C3">
      <w:pPr>
        <w:spacing w:line="20" w:lineRule="atLeast"/>
        <w:rPr>
          <w:szCs w:val="24"/>
        </w:rPr>
      </w:pPr>
    </w:p>
    <w:p w:rsidR="00282949" w:rsidRPr="00164C0C" w:rsidRDefault="00282949" w:rsidP="00D518C3">
      <w:pPr>
        <w:pStyle w:val="1"/>
        <w:spacing w:line="20" w:lineRule="atLeast"/>
      </w:pPr>
      <w:bookmarkStart w:id="14" w:name="_Toc504002377"/>
      <w:r w:rsidRPr="00164C0C">
        <w:t>III. НАРУШЕНИЯ ПРАВА НА ДОСТУП К ИНФОРМАЦИИ</w:t>
      </w:r>
      <w:bookmarkEnd w:id="14"/>
    </w:p>
    <w:p w:rsidR="00282949" w:rsidRDefault="00282949" w:rsidP="00D518C3">
      <w:pPr>
        <w:spacing w:line="20" w:lineRule="atLeast"/>
      </w:pPr>
    </w:p>
    <w:p w:rsidR="00282949" w:rsidRPr="00D0048D" w:rsidRDefault="00282949" w:rsidP="00D518C3">
      <w:pPr>
        <w:pStyle w:val="2"/>
        <w:spacing w:line="20" w:lineRule="atLeast"/>
      </w:pPr>
    </w:p>
    <w:p w:rsidR="00282949" w:rsidRPr="009D44A6" w:rsidRDefault="00282949" w:rsidP="00D518C3">
      <w:pPr>
        <w:pStyle w:val="2"/>
        <w:spacing w:line="20" w:lineRule="atLeast"/>
      </w:pPr>
      <w:bookmarkStart w:id="15" w:name="_Toc504002378"/>
      <w:r w:rsidRPr="009D44A6">
        <w:t>1. Отказы, ограничения и нарушение сроков предоставления информации</w:t>
      </w:r>
      <w:bookmarkEnd w:id="15"/>
    </w:p>
    <w:p w:rsidR="00282949" w:rsidRDefault="00282949" w:rsidP="00D518C3">
      <w:pPr>
        <w:spacing w:line="20" w:lineRule="atLeast"/>
      </w:pPr>
    </w:p>
    <w:p w:rsidR="00282949" w:rsidRPr="005A230B" w:rsidRDefault="00282949" w:rsidP="00D518C3">
      <w:pPr>
        <w:spacing w:line="20" w:lineRule="atLeast"/>
      </w:pPr>
      <w:r w:rsidRPr="005A230B">
        <w:t>Декабрь, 01</w:t>
      </w:r>
    </w:p>
    <w:p w:rsidR="00282949" w:rsidRDefault="00282949" w:rsidP="00D518C3">
      <w:pPr>
        <w:spacing w:line="20" w:lineRule="atLeast"/>
      </w:pPr>
      <w:r>
        <w:t>Джамиля Маричева,</w:t>
      </w:r>
      <w:r w:rsidRPr="00460B35">
        <w:rPr>
          <w:caps/>
        </w:rPr>
        <w:t>r</w:t>
      </w:r>
      <w:r w:rsidRPr="005A230B">
        <w:t>atel.kz (Павлодарская область)</w:t>
      </w:r>
    </w:p>
    <w:p w:rsidR="00282949" w:rsidRPr="005A230B" w:rsidRDefault="00282949" w:rsidP="00D518C3">
      <w:pPr>
        <w:spacing w:line="20" w:lineRule="atLeast"/>
      </w:pPr>
      <w:r>
        <w:t>СМИ Павлодара</w:t>
      </w:r>
    </w:p>
    <w:p w:rsidR="00282949" w:rsidRPr="00BB479D" w:rsidRDefault="00282949" w:rsidP="00D518C3">
      <w:pPr>
        <w:spacing w:line="20" w:lineRule="atLeast"/>
      </w:pPr>
      <w:r w:rsidRPr="00BB479D">
        <w:t xml:space="preserve">В связи с тем, что продажа в рамках госпрограммы приватизации в частные руки двух крупнейших поликлиник города Павлодара, а также единственного в области диагностического центра вызвала большой общественный резонанс, корреспондент сайта ratel.kz Джамиля Маричева обратилась с запросом в управление финансов Павлодарской области. Журналист  просила сообщить, кому были проданы вышеуказанные социальные объекты. Руководство управления отвечать на вопрос отказалось, заявив, что </w:t>
      </w:r>
      <w:r>
        <w:t>имеет право</w:t>
      </w:r>
      <w:r w:rsidRPr="00BB479D">
        <w:t xml:space="preserve"> раскрыть информацию о новых собственниках только с их  разрешения.</w:t>
      </w:r>
    </w:p>
    <w:p w:rsidR="00282949" w:rsidRPr="00A57380" w:rsidRDefault="00282949" w:rsidP="00D518C3">
      <w:pPr>
        <w:spacing w:line="20" w:lineRule="atLeast"/>
      </w:pPr>
      <w:r w:rsidRPr="00A57380">
        <w:t>7 декабря в ходе брифинга, посвященного итогам реализации программы приватизации объектов коммунальной собственности, руководитель управления финансов КадишаБеготаева, отказавшись назвать имена новых собственников, сослалась на Постановление правительства РК № 920 «Об утверждении правил продажи объектов приватизации».</w:t>
      </w:r>
    </w:p>
    <w:p w:rsidR="00E97D3E" w:rsidRPr="00E97D3E" w:rsidRDefault="00D518C3" w:rsidP="00E97D3E">
      <w:pPr>
        <w:spacing w:line="20" w:lineRule="atLeast"/>
        <w:contextualSpacing/>
        <w:rPr>
          <w:b/>
          <w:i/>
        </w:rPr>
      </w:pPr>
      <w:r w:rsidRPr="00E97D3E">
        <w:rPr>
          <w:b/>
          <w:i/>
        </w:rPr>
        <w:t>Комментарий</w:t>
      </w:r>
      <w:r w:rsidR="000943C3" w:rsidRPr="00E97D3E">
        <w:rPr>
          <w:b/>
          <w:i/>
        </w:rPr>
        <w:t>:</w:t>
      </w:r>
    </w:p>
    <w:p w:rsidR="00D518C3" w:rsidRPr="00E97D3E" w:rsidRDefault="00D518C3" w:rsidP="00E97D3E">
      <w:pPr>
        <w:spacing w:line="20" w:lineRule="atLeast"/>
        <w:contextualSpacing/>
        <w:rPr>
          <w:b/>
        </w:rPr>
      </w:pPr>
      <w:r w:rsidRPr="00E97D3E">
        <w:rPr>
          <w:b/>
        </w:rPr>
        <w:t>В соответствии с п. 31 Постановления правит</w:t>
      </w:r>
      <w:r w:rsidR="00E97D3E" w:rsidRPr="00E97D3E">
        <w:rPr>
          <w:b/>
        </w:rPr>
        <w:t>ельства от 09.08.2011 г. продавец и организаторы</w:t>
      </w:r>
      <w:r w:rsidRPr="00E97D3E">
        <w:rPr>
          <w:b/>
        </w:rPr>
        <w:t xml:space="preserve"> не </w:t>
      </w:r>
      <w:r w:rsidR="00E97D3E" w:rsidRPr="00E97D3E">
        <w:rPr>
          <w:b/>
        </w:rPr>
        <w:t>должны</w:t>
      </w:r>
      <w:r w:rsidRPr="00E97D3E">
        <w:rPr>
          <w:b/>
        </w:rPr>
        <w:t xml:space="preserve"> разглашать информацию, имеющую отношение к участникам торгов, </w:t>
      </w:r>
      <w:r w:rsidRPr="00E97D3E">
        <w:rPr>
          <w:b/>
          <w:u w:val="single"/>
        </w:rPr>
        <w:t>в течение всего периода подготовки торгов и их проведения.</w:t>
      </w:r>
      <w:r w:rsidR="00E97D3E" w:rsidRPr="00E97D3E">
        <w:rPr>
          <w:b/>
          <w:u w:val="single"/>
        </w:rPr>
        <w:t xml:space="preserve"> </w:t>
      </w:r>
      <w:r w:rsidRPr="00E97D3E">
        <w:rPr>
          <w:b/>
        </w:rPr>
        <w:t>Это ограничение прекращает свое действие после проведения торгов, следовательно, отказ в предоставлении информации является незаконным.</w:t>
      </w:r>
    </w:p>
    <w:p w:rsidR="00282949" w:rsidRPr="00E97D3E" w:rsidRDefault="00282949" w:rsidP="00D518C3">
      <w:pPr>
        <w:spacing w:line="20" w:lineRule="atLeast"/>
        <w:contextualSpacing/>
        <w:rPr>
          <w:b/>
        </w:rPr>
      </w:pPr>
    </w:p>
    <w:p w:rsidR="00282949" w:rsidRPr="006448B5" w:rsidRDefault="00282949" w:rsidP="00D518C3">
      <w:pPr>
        <w:spacing w:line="20" w:lineRule="atLeast"/>
      </w:pPr>
      <w:r w:rsidRPr="006448B5">
        <w:t>Декабрь, 05</w:t>
      </w:r>
    </w:p>
    <w:p w:rsidR="00282949" w:rsidRPr="006448B5" w:rsidRDefault="00282949" w:rsidP="00D518C3">
      <w:pPr>
        <w:spacing w:line="20" w:lineRule="atLeast"/>
      </w:pPr>
      <w:r w:rsidRPr="006448B5">
        <w:t>Алиса Дуваева, телеканал «TVK» (г. Шымкент)</w:t>
      </w:r>
    </w:p>
    <w:p w:rsidR="00282949" w:rsidRDefault="00282949" w:rsidP="00D518C3">
      <w:pPr>
        <w:spacing w:line="20" w:lineRule="atLeast"/>
      </w:pPr>
      <w:r w:rsidRPr="006448B5">
        <w:t>Журналист телеканала «TVK» Алиса Дуваева готовила материал о том, что в Шымкенте на глазах у детей отстреливают бродячих собак. Об этом в редакцию сообщили жители одного из многоэтажных домов. По приезд</w:t>
      </w:r>
      <w:r>
        <w:t>е</w:t>
      </w:r>
      <w:r w:rsidRPr="006448B5">
        <w:t xml:space="preserve"> на место Алиса Дуваева попыталась выяснить у сотрудников городской ветеринарной службы, почему отстрел бродячих животных ведется днем, когда дети пришли или возвращаются со школы. Отвечать на вопросы журналиста сотрудники ветслужбы отказались. Чтобы разобраться в ситуации, Алиса Дуваева  обратилась в акимат г. Шымкента.  Там потребовали  официальный запрос.</w:t>
      </w:r>
    </w:p>
    <w:p w:rsidR="00282949" w:rsidRDefault="00282949" w:rsidP="00D518C3">
      <w:pPr>
        <w:spacing w:line="20" w:lineRule="atLeast"/>
      </w:pPr>
    </w:p>
    <w:p w:rsidR="00647C94" w:rsidRDefault="00282949" w:rsidP="00D518C3">
      <w:pPr>
        <w:spacing w:line="20" w:lineRule="atLeast"/>
      </w:pPr>
      <w:r w:rsidRPr="004872B8">
        <w:t>Декабрь, 11</w:t>
      </w:r>
    </w:p>
    <w:p w:rsidR="00282949" w:rsidRPr="004872B8" w:rsidRDefault="00282949" w:rsidP="00D518C3">
      <w:pPr>
        <w:spacing w:line="20" w:lineRule="atLeast"/>
      </w:pPr>
      <w:r w:rsidRPr="004872B8">
        <w:rPr>
          <w:lang w:val="en-US"/>
        </w:rPr>
        <w:lastRenderedPageBreak/>
        <w:t>Zakon</w:t>
      </w:r>
      <w:r w:rsidRPr="004872B8">
        <w:t>.</w:t>
      </w:r>
      <w:r w:rsidRPr="004872B8">
        <w:rPr>
          <w:lang w:val="en-US"/>
        </w:rPr>
        <w:t>kz</w:t>
      </w:r>
      <w:r w:rsidRPr="004872B8">
        <w:t xml:space="preserve"> (г. Алматы)</w:t>
      </w:r>
    </w:p>
    <w:p w:rsidR="00282949" w:rsidRPr="004872B8" w:rsidRDefault="00282949" w:rsidP="00D518C3">
      <w:pPr>
        <w:spacing w:line="20" w:lineRule="atLeast"/>
      </w:pPr>
      <w:r w:rsidRPr="004872B8">
        <w:t>В конце ноября два крупных казахстанских оператора кабельного телевидения – АО «Казахтелеком» (</w:t>
      </w:r>
      <w:r w:rsidRPr="004872B8">
        <w:rPr>
          <w:lang w:val="en-US"/>
        </w:rPr>
        <w:t>iDTV</w:t>
      </w:r>
      <w:r w:rsidRPr="004872B8">
        <w:t xml:space="preserve">) и «Алма ТВ» объявили о приостановлении трансляции популярных российских телеканалов «НТВ-Мир», «РТР-Планета», «Россия-24», «Россия-Культура». Как сказано в распространенном кабельными операторами пресс-релизе, это связано с увеличением стоимости прав на ретрансляцию. </w:t>
      </w:r>
    </w:p>
    <w:p w:rsidR="00282949" w:rsidRPr="004872B8" w:rsidRDefault="00282949" w:rsidP="00D518C3">
      <w:pPr>
        <w:spacing w:line="20" w:lineRule="atLeast"/>
      </w:pPr>
      <w:r w:rsidRPr="004872B8">
        <w:t xml:space="preserve">Редакция сайта </w:t>
      </w:r>
      <w:r w:rsidRPr="004872B8">
        <w:rPr>
          <w:lang w:val="en-US"/>
        </w:rPr>
        <w:t>Zakon</w:t>
      </w:r>
      <w:r w:rsidRPr="004872B8">
        <w:t>.</w:t>
      </w:r>
      <w:r w:rsidRPr="004872B8">
        <w:rPr>
          <w:lang w:val="en-US"/>
        </w:rPr>
        <w:t>kz</w:t>
      </w:r>
      <w:r w:rsidRPr="004872B8">
        <w:t xml:space="preserve"> обратилась к кабельным операторам с вопросами, но пресс-службы АО «Казахтелеком» и «Алма-ТВ» отказались говорить с журналистами по телефону, попросив прислать письменный запрос. Отказались в компаниях дать информацию о том, насколько значительным было повышение цен на ретрансляцию, сославшись на коммерческую тайну.</w:t>
      </w:r>
    </w:p>
    <w:p w:rsidR="00282949" w:rsidRPr="002936F7" w:rsidRDefault="00282949" w:rsidP="00D518C3">
      <w:pPr>
        <w:spacing w:line="20" w:lineRule="atLeast"/>
        <w:rPr>
          <w:highlight w:val="cyan"/>
        </w:rPr>
      </w:pPr>
    </w:p>
    <w:p w:rsidR="00282949" w:rsidRPr="00CC0D73" w:rsidRDefault="00282949" w:rsidP="00D518C3">
      <w:pPr>
        <w:spacing w:line="20" w:lineRule="atLeast"/>
      </w:pPr>
      <w:r w:rsidRPr="00CC0D73">
        <w:t>Декабрь, 11</w:t>
      </w:r>
    </w:p>
    <w:p w:rsidR="00282949" w:rsidRPr="00CC0D73" w:rsidRDefault="00282949" w:rsidP="00D518C3">
      <w:pPr>
        <w:spacing w:line="20" w:lineRule="atLeast"/>
      </w:pPr>
      <w:r w:rsidRPr="00CC0D73">
        <w:t xml:space="preserve">Лев Гузиков, Ratel.kz (г. Атырау)    </w:t>
      </w:r>
    </w:p>
    <w:p w:rsidR="00282949" w:rsidRPr="00CC0D73" w:rsidRDefault="00282949" w:rsidP="00D518C3">
      <w:pPr>
        <w:spacing w:line="20" w:lineRule="atLeast"/>
      </w:pPr>
      <w:r w:rsidRPr="00CC0D73">
        <w:t xml:space="preserve">Журналист информационно-аналитического портала Ratel.kz Лев Гузиков 7 ноября обратился с письменным запросом на имя начальника ДВД Атырауской области АянаДуйсембаева с просьбой предоставить информацию о ходе расследования двух убийств.  </w:t>
      </w:r>
    </w:p>
    <w:p w:rsidR="00282949" w:rsidRPr="00CC0D73" w:rsidRDefault="00282949" w:rsidP="00D518C3">
      <w:pPr>
        <w:spacing w:line="20" w:lineRule="atLeast"/>
      </w:pPr>
      <w:r>
        <w:t>В оговоренный законом о</w:t>
      </w:r>
      <w:r w:rsidRPr="00CC0D73">
        <w:t xml:space="preserve"> СМИ максимальный месячный срок ответ не предоставлен.</w:t>
      </w:r>
    </w:p>
    <w:p w:rsidR="00282949" w:rsidRDefault="00282949" w:rsidP="00D518C3">
      <w:pPr>
        <w:spacing w:line="20" w:lineRule="atLeast"/>
        <w:rPr>
          <w:highlight w:val="cyan"/>
        </w:rPr>
      </w:pPr>
    </w:p>
    <w:p w:rsidR="00282949" w:rsidRPr="00406754" w:rsidRDefault="00282949" w:rsidP="00D518C3">
      <w:pPr>
        <w:spacing w:line="20" w:lineRule="atLeast"/>
      </w:pPr>
      <w:r w:rsidRPr="00406754">
        <w:t>Декабрь, 12</w:t>
      </w:r>
    </w:p>
    <w:p w:rsidR="00282949" w:rsidRPr="00406754" w:rsidRDefault="00282949" w:rsidP="00D518C3">
      <w:pPr>
        <w:spacing w:line="20" w:lineRule="atLeast"/>
      </w:pPr>
      <w:r w:rsidRPr="00406754">
        <w:t>Галина Петренко, «Наша Газета» (г. Костанай)</w:t>
      </w:r>
    </w:p>
    <w:p w:rsidR="00282949" w:rsidRPr="00B90E39" w:rsidRDefault="00282949" w:rsidP="00D518C3">
      <w:pPr>
        <w:spacing w:line="20" w:lineRule="atLeast"/>
      </w:pPr>
      <w:r w:rsidRPr="00B90E39">
        <w:t>Корреспондент «Нашей Газеты» Галина Петренко в начале ноября отправила запрос руководителю управления государственных доходов по Костанаю</w:t>
      </w:r>
      <w:r w:rsidR="00E97D3E">
        <w:t xml:space="preserve"> </w:t>
      </w:r>
      <w:r w:rsidRPr="00B90E39">
        <w:t>Сырыму</w:t>
      </w:r>
      <w:r w:rsidR="00647C94">
        <w:t xml:space="preserve"> </w:t>
      </w:r>
      <w:r w:rsidRPr="00B90E39">
        <w:t>Доненбаеву о проблемах, связанных с проверкой кассовых аппаратов. Об этом в редакцию сообщил предприниматель города. В течение месяца журналист звонила в управление с просьбой прислать ответ. Только после обращения в департамент госдоходов по Костанайской области и очередных напоминаний ответ был предоставлен 12 декабря.</w:t>
      </w:r>
    </w:p>
    <w:p w:rsidR="00282949" w:rsidRDefault="00282949" w:rsidP="00D518C3">
      <w:pPr>
        <w:spacing w:line="20" w:lineRule="atLeast"/>
        <w:rPr>
          <w:highlight w:val="cyan"/>
        </w:rPr>
      </w:pPr>
    </w:p>
    <w:p w:rsidR="00282949" w:rsidRPr="00E11A79" w:rsidRDefault="00282949" w:rsidP="00D518C3">
      <w:pPr>
        <w:spacing w:line="20" w:lineRule="atLeast"/>
      </w:pPr>
      <w:r w:rsidRPr="00E11A79">
        <w:t>Декабрь, 13</w:t>
      </w:r>
    </w:p>
    <w:p w:rsidR="00282949" w:rsidRPr="00E11A79" w:rsidRDefault="00282949" w:rsidP="00D518C3">
      <w:pPr>
        <w:spacing w:line="20" w:lineRule="atLeast"/>
      </w:pPr>
      <w:r w:rsidRPr="00E11A79">
        <w:t>Надежда Ковальская, «Наша Газета» (г. Костанай)</w:t>
      </w:r>
    </w:p>
    <w:p w:rsidR="00282949" w:rsidRPr="00256AD2" w:rsidRDefault="00282949" w:rsidP="00D518C3">
      <w:pPr>
        <w:spacing w:line="20" w:lineRule="atLeast"/>
      </w:pPr>
      <w:r w:rsidRPr="00256AD2">
        <w:t>Корреспондент еженедельника «Наша Газета» Надежда Ковальская отправила запрос  директору ТОО «ФК «Тобол» Николаю Панину по поводу госзакупки, которую ТОО с 50-процентным участием государства в уставном капитале провело под названием «представительские расходы». Журналиста интересовало, какие именно услуги подразумеваются под словом «представительские» и правда ли, что сумма по госзакупке в размере 581 000 тенге была уплачена ИП Фомичевой за банкет в честь окончания футбольного сезона.</w:t>
      </w:r>
    </w:p>
    <w:p w:rsidR="00282949" w:rsidRPr="00256AD2" w:rsidRDefault="00282949" w:rsidP="00D518C3">
      <w:pPr>
        <w:spacing w:line="20" w:lineRule="atLeast"/>
      </w:pPr>
      <w:r w:rsidRPr="00256AD2">
        <w:t>Как отмечает журналист, ответ пришел, мягко говоря, странный и не по существу. В конце письма ТОО «Футбольный клуб «Тобол» интересуется, с какой целью был направлен журналистский запрос.  Ковальская не стала отправлять повторный запрос, посчитав, что СМИ не обязано объяснять его цель.</w:t>
      </w:r>
    </w:p>
    <w:p w:rsidR="00282949" w:rsidRPr="00256AD2" w:rsidRDefault="00282949" w:rsidP="00D518C3">
      <w:pPr>
        <w:spacing w:line="20" w:lineRule="atLeast"/>
      </w:pPr>
      <w:r w:rsidRPr="00256AD2">
        <w:t>13 декабря Н. Панин сам позвонил в редакцию газеты и пригласил Ольгу Ковальскую на беседу в свой офис. Как написала журналист в статье «За чей счет футбольный банкет», опубликованной 14 декабря, условие встречи было такое: никаких диктофонов, фотоаппаратов и камер. В результате Николай Панин все-таки подтвердил, что банкет действительно был проведен, но отказался отвечать на дополнительный вопрос о том, почему договор о госзакупках появился только через 2 дня после того, как услуга была уже оказана.</w:t>
      </w:r>
    </w:p>
    <w:p w:rsidR="00282949" w:rsidRDefault="00282949" w:rsidP="00D518C3">
      <w:pPr>
        <w:spacing w:line="20" w:lineRule="atLeast"/>
      </w:pPr>
    </w:p>
    <w:p w:rsidR="00282949" w:rsidRPr="00500A1A" w:rsidRDefault="00282949" w:rsidP="00D518C3">
      <w:pPr>
        <w:spacing w:line="20" w:lineRule="atLeast"/>
      </w:pPr>
      <w:r w:rsidRPr="00500A1A">
        <w:t>Декабрь, 13</w:t>
      </w:r>
    </w:p>
    <w:p w:rsidR="00282949" w:rsidRPr="00500A1A" w:rsidRDefault="00282949" w:rsidP="00D518C3">
      <w:pPr>
        <w:spacing w:line="20" w:lineRule="atLeast"/>
      </w:pPr>
      <w:r w:rsidRPr="00500A1A">
        <w:lastRenderedPageBreak/>
        <w:t>Надежда Ковальская, «Наша Газета» (г. Костанай)</w:t>
      </w:r>
    </w:p>
    <w:p w:rsidR="00282949" w:rsidRPr="00500A1A" w:rsidRDefault="00282949" w:rsidP="00D518C3">
      <w:pPr>
        <w:spacing w:line="20" w:lineRule="atLeast"/>
      </w:pPr>
      <w:r w:rsidRPr="00500A1A">
        <w:t>Корреспондент еженедельника «Наша Газета» Надежда Ковальская 13 ноября отправила запрос начальнику ДВД Костанайской области БекетуАймагамбетову по поводу размещенного в Интернете видеоролика об особенностях работы сотрудников Денисовского РОВД. В ролике видно, как мужчина стучит в дверь РОВД, чтобы написать заявление о том, что его избили. Но из-за двери ему отвечают,  что сейчас полицейские отдыхают.</w:t>
      </w:r>
    </w:p>
    <w:p w:rsidR="00282949" w:rsidRPr="00500A1A" w:rsidRDefault="00282949" w:rsidP="00D518C3">
      <w:pPr>
        <w:spacing w:line="20" w:lineRule="atLeast"/>
      </w:pPr>
      <w:r w:rsidRPr="00500A1A">
        <w:t xml:space="preserve">В тот же день пресс-служба ДВД сообщила, что по данному факту проводится проверка, пообещав рассказать о результатах дополнительно. </w:t>
      </w:r>
    </w:p>
    <w:p w:rsidR="00282949" w:rsidRPr="00500A1A" w:rsidRDefault="00282949" w:rsidP="00D518C3">
      <w:pPr>
        <w:spacing w:line="20" w:lineRule="atLeast"/>
      </w:pPr>
      <w:r w:rsidRPr="00500A1A">
        <w:t>В течение месяца Надежда Ковальская неоднократно звонила руководителю пресс-службы ДВД Ирине Беженарь, которая сообщала, что проверка закончена, но на вопрос о том, когда будет предоставлен ответ, отвечала: «Скоро, у меня всё руки не доходят».</w:t>
      </w:r>
    </w:p>
    <w:p w:rsidR="00282949" w:rsidRDefault="00282949" w:rsidP="00D518C3">
      <w:pPr>
        <w:spacing w:line="20" w:lineRule="atLeast"/>
      </w:pPr>
    </w:p>
    <w:p w:rsidR="00282949" w:rsidRPr="00723F7B" w:rsidRDefault="00282949" w:rsidP="00D518C3">
      <w:pPr>
        <w:spacing w:line="20" w:lineRule="atLeast"/>
      </w:pPr>
      <w:r w:rsidRPr="00723F7B">
        <w:t>Декабрь, 15</w:t>
      </w:r>
    </w:p>
    <w:p w:rsidR="00282949" w:rsidRPr="00723F7B" w:rsidRDefault="00282949" w:rsidP="00D518C3">
      <w:pPr>
        <w:spacing w:line="20" w:lineRule="atLeast"/>
      </w:pPr>
      <w:r w:rsidRPr="00723F7B">
        <w:t>Галина Петренко, «Наша Газета» (г. Костанай)</w:t>
      </w:r>
    </w:p>
    <w:p w:rsidR="00282949" w:rsidRDefault="00282949" w:rsidP="00D518C3">
      <w:pPr>
        <w:spacing w:line="20" w:lineRule="atLeast"/>
      </w:pPr>
      <w:r w:rsidRPr="007A709A">
        <w:t>Корреспондент «Нашей Газеты» Галина Петренко в начале ноября отправила запрос руководителю управления госдоходов по Костанаю</w:t>
      </w:r>
      <w:r w:rsidR="00E97D3E">
        <w:t xml:space="preserve"> </w:t>
      </w:r>
      <w:r w:rsidRPr="007A709A">
        <w:t>Сарыму</w:t>
      </w:r>
      <w:r w:rsidR="00E97D3E">
        <w:t xml:space="preserve"> </w:t>
      </w:r>
      <w:r w:rsidRPr="007A709A">
        <w:t>Доненбаеву с просьбой ответить на вопрос читателя. Читатель газеты спрашивал, почему в налоговом управлении не дают распечатку суммы налога на имущество за 2017 год и заставляют людей платить налоги в 2018 году за 2017 год. Неоднократные напоминания о запросе и обращения в департамент госдоходов в Костанайской области результата не принесли - до 15 декабря ответ не былпредоставлен.</w:t>
      </w:r>
    </w:p>
    <w:p w:rsidR="00282949" w:rsidRDefault="00282949" w:rsidP="00D518C3">
      <w:pPr>
        <w:spacing w:line="20" w:lineRule="atLeast"/>
      </w:pPr>
    </w:p>
    <w:p w:rsidR="00282949" w:rsidRPr="00E10F77" w:rsidRDefault="00282949" w:rsidP="00D518C3">
      <w:pPr>
        <w:spacing w:line="20" w:lineRule="atLeast"/>
      </w:pPr>
      <w:r w:rsidRPr="00E10F77">
        <w:t>Декабрь, 20</w:t>
      </w:r>
    </w:p>
    <w:p w:rsidR="00282949" w:rsidRPr="00E10F77" w:rsidRDefault="00282949" w:rsidP="00D518C3">
      <w:pPr>
        <w:spacing w:line="20" w:lineRule="atLeast"/>
      </w:pPr>
      <w:r w:rsidRPr="00E10F77">
        <w:t>Динара Бекболаева, аналитический интернет-портал Ratel.kz  (г. Шымкент)</w:t>
      </w:r>
    </w:p>
    <w:p w:rsidR="00282949" w:rsidRDefault="00282949" w:rsidP="00D518C3">
      <w:pPr>
        <w:spacing w:line="20" w:lineRule="atLeast"/>
      </w:pPr>
      <w:r w:rsidRPr="002B5B42">
        <w:t>24 ноября редакция Ratel.kz обратилась с письменным запросом в акимат Южно-Казахстанской области с просьбой обнародовать информацию о проведенных управлением внутренней политики тендеров в сфере информационной политики и выделенных суммах</w:t>
      </w:r>
      <w:r>
        <w:t xml:space="preserve"> за последние два года.  Однако</w:t>
      </w:r>
      <w:r w:rsidRPr="002B5B42">
        <w:t xml:space="preserve"> ответственному за данную статью журналисту ДинареБекбол</w:t>
      </w:r>
      <w:r>
        <w:t>аевой</w:t>
      </w:r>
      <w:r w:rsidRPr="002B5B42">
        <w:t>бол</w:t>
      </w:r>
      <w:r>
        <w:t>е</w:t>
      </w:r>
      <w:r w:rsidRPr="002B5B42">
        <w:t>е трех недель не уда</w:t>
      </w:r>
      <w:r>
        <w:t>валось</w:t>
      </w:r>
      <w:r w:rsidRPr="002B5B42">
        <w:t xml:space="preserve"> получить запрашиваемую информацию. В управлении внутренней политики ей сообща</w:t>
      </w:r>
      <w:r>
        <w:t>ли</w:t>
      </w:r>
      <w:r w:rsidRPr="002B5B42">
        <w:t>, что им необходимо еще время, чтобы ответить на запрос редакции.</w:t>
      </w:r>
    </w:p>
    <w:p w:rsidR="00282949" w:rsidRDefault="00282949" w:rsidP="00D518C3">
      <w:pPr>
        <w:spacing w:line="20" w:lineRule="atLeast"/>
      </w:pPr>
    </w:p>
    <w:p w:rsidR="00282949" w:rsidRPr="002B5B42" w:rsidRDefault="00282949" w:rsidP="00D518C3">
      <w:pPr>
        <w:spacing w:line="20" w:lineRule="atLeast"/>
      </w:pPr>
      <w:r w:rsidRPr="002B5B42">
        <w:t>Декабрь, 22</w:t>
      </w:r>
    </w:p>
    <w:p w:rsidR="00282949" w:rsidRPr="002B5B42" w:rsidRDefault="00282949" w:rsidP="00D518C3">
      <w:pPr>
        <w:spacing w:line="20" w:lineRule="atLeast"/>
      </w:pPr>
      <w:r w:rsidRPr="002B5B42">
        <w:t xml:space="preserve">Тамара Сухомлинова, «Ак Жайык» (г. Атырау)    </w:t>
      </w:r>
    </w:p>
    <w:p w:rsidR="00282949" w:rsidRPr="00993EC2" w:rsidRDefault="00282949" w:rsidP="00D518C3">
      <w:pPr>
        <w:spacing w:line="20" w:lineRule="atLeast"/>
      </w:pPr>
      <w:r w:rsidRPr="00993EC2">
        <w:t>Журналист издания «Ак Жайык» Тамара Сухомлинова 22 ноября обратилась к руководителю управления энергетики и ЖКХ акимата</w:t>
      </w:r>
      <w:r w:rsidR="00E97D3E">
        <w:t xml:space="preserve"> </w:t>
      </w:r>
      <w:r w:rsidRPr="00993EC2">
        <w:t xml:space="preserve">Атырауской области ЖумабаюКарагаеву с письменным запросом о ходе реализации проектов по строительству ветропарка и солнечной электростанции.   </w:t>
      </w:r>
    </w:p>
    <w:p w:rsidR="00282949" w:rsidRDefault="00282949" w:rsidP="00D518C3">
      <w:pPr>
        <w:spacing w:line="20" w:lineRule="atLeast"/>
      </w:pPr>
      <w:r w:rsidRPr="00993EC2">
        <w:t>В</w:t>
      </w:r>
      <w:r>
        <w:t xml:space="preserve"> оговоренный законом о</w:t>
      </w:r>
      <w:r w:rsidRPr="00993EC2">
        <w:t xml:space="preserve"> СМИ максимальный месячный срок ответ не предоставлен. Вместо этого специалист управления Марат Карамалаев</w:t>
      </w:r>
      <w:r w:rsidR="00E97D3E">
        <w:t xml:space="preserve"> </w:t>
      </w:r>
      <w:r>
        <w:t>предоставил</w:t>
      </w:r>
      <w:r w:rsidRPr="00993EC2">
        <w:t xml:space="preserve"> другую информацию, не относящуюся к тематике запроса.</w:t>
      </w: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>
        <w:t>Декабрь, 25</w:t>
      </w:r>
    </w:p>
    <w:p w:rsidR="00282949" w:rsidRDefault="00282949" w:rsidP="00D518C3">
      <w:pPr>
        <w:spacing w:line="20" w:lineRule="atLeast"/>
      </w:pPr>
      <w:r>
        <w:rPr>
          <w:lang w:val="en-US"/>
        </w:rPr>
        <w:t>Today</w:t>
      </w:r>
      <w:r w:rsidRPr="00051579">
        <w:t>.</w:t>
      </w:r>
      <w:r>
        <w:rPr>
          <w:lang w:val="en-US"/>
        </w:rPr>
        <w:t>kz</w:t>
      </w:r>
      <w:r>
        <w:t xml:space="preserve"> (г. Астана)</w:t>
      </w:r>
    </w:p>
    <w:p w:rsidR="00282949" w:rsidRDefault="00282949" w:rsidP="00D518C3">
      <w:pPr>
        <w:spacing w:line="20" w:lineRule="atLeast"/>
      </w:pPr>
      <w:r>
        <w:t>В Сети был распространен трек, исполненный от первого лица – якобы казахстанского прокурора, повествующего, что у него есть «три хаты, четыре мерса и бумер», но их «не видно». Также рэпер упоминает о «ксиве», которая делает жизнь сотрудника счастливее, и о том, что дорожная полиция не останавливает его машину.</w:t>
      </w:r>
    </w:p>
    <w:p w:rsidR="00282949" w:rsidRDefault="00282949" w:rsidP="00D518C3">
      <w:pPr>
        <w:spacing w:line="20" w:lineRule="atLeast"/>
      </w:pPr>
      <w:r>
        <w:t>Во втором куплете исполнитель говорит, что песня является шуткой и записана ради победы в игре КВН.</w:t>
      </w:r>
    </w:p>
    <w:p w:rsidR="00282949" w:rsidRDefault="00282949" w:rsidP="00D518C3">
      <w:pPr>
        <w:spacing w:line="20" w:lineRule="atLeast"/>
      </w:pPr>
      <w:r>
        <w:lastRenderedPageBreak/>
        <w:t>Вместе с аудио распространяется приказ, якобы изданный Генеральной прокуратурой РК, о дисциплинарном взыскании сотрудников отдела уголовного преследования прокуратуры  г. Костанай за распространение аудиозаписи песни, «содержание которой подрывает авторитет и дискредитирует органы прокуратуры».</w:t>
      </w:r>
    </w:p>
    <w:p w:rsidR="00282949" w:rsidRDefault="00282949" w:rsidP="00D518C3">
      <w:pPr>
        <w:spacing w:line="20" w:lineRule="atLeast"/>
      </w:pPr>
      <w:r>
        <w:t>«</w:t>
      </w:r>
      <w:r w:rsidRPr="00394377">
        <w:t>В пресс-службе Генпрокуратуры РК отказались комментировать запись и пересылаемый вместе с ней документ</w:t>
      </w:r>
      <w:r>
        <w:t xml:space="preserve">», - сообщает </w:t>
      </w:r>
      <w:hyperlink r:id="rId8" w:history="1">
        <w:r w:rsidRPr="00887DEE">
          <w:rPr>
            <w:rStyle w:val="a3"/>
          </w:rPr>
          <w:t>Today.kz</w:t>
        </w:r>
      </w:hyperlink>
      <w:r w:rsidRPr="00394377">
        <w:t>.</w:t>
      </w:r>
    </w:p>
    <w:p w:rsidR="00282949" w:rsidRDefault="00282949" w:rsidP="00D518C3">
      <w:pPr>
        <w:spacing w:line="20" w:lineRule="atLeast"/>
      </w:pPr>
    </w:p>
    <w:p w:rsidR="00282949" w:rsidRPr="00F74447" w:rsidRDefault="00282949" w:rsidP="00D518C3">
      <w:pPr>
        <w:spacing w:line="20" w:lineRule="atLeast"/>
      </w:pPr>
      <w:r w:rsidRPr="00F74447">
        <w:t>Декабрь, 29</w:t>
      </w:r>
    </w:p>
    <w:p w:rsidR="00282949" w:rsidRPr="00F74447" w:rsidRDefault="00282949" w:rsidP="00D518C3">
      <w:pPr>
        <w:spacing w:line="20" w:lineRule="atLeast"/>
      </w:pPr>
      <w:r w:rsidRPr="00F74447">
        <w:t>Александр Вервекин, ТК «Астана»,  ИА «Казинформ» (г. Павлодар)</w:t>
      </w:r>
    </w:p>
    <w:p w:rsidR="00282949" w:rsidRDefault="00282949" w:rsidP="00D518C3">
      <w:pPr>
        <w:spacing w:line="20" w:lineRule="atLeast"/>
      </w:pPr>
      <w:r w:rsidRPr="00F74447">
        <w:t>Собственный корреспондент ТК «Астана» и ИА «Казинформ» Александр Вервекин неоднократно обращался в пресс-службу ФК «Иртыш» (учредителем клуба является акимат Павлодарской области и его деятельность оплачивается из средств бюджета) с просьбой сообщать о проводимых клубом мероприятиях. Никакого ответа на свои запросы журналист не получил. Пресс-служба клуба не информирует СМИ о значимых событиях, происходящих в жизни футбольной команды.</w:t>
      </w:r>
    </w:p>
    <w:p w:rsidR="0066276A" w:rsidRPr="00E97D3E" w:rsidRDefault="0066276A" w:rsidP="0066276A">
      <w:pPr>
        <w:spacing w:line="20" w:lineRule="atLeast"/>
        <w:rPr>
          <w:b/>
          <w:i/>
        </w:rPr>
      </w:pPr>
      <w:r w:rsidRPr="00E97D3E">
        <w:rPr>
          <w:b/>
          <w:i/>
        </w:rPr>
        <w:t>Комментарий</w:t>
      </w:r>
      <w:r w:rsidR="00E97D3E" w:rsidRPr="00E97D3E">
        <w:rPr>
          <w:b/>
          <w:i/>
        </w:rPr>
        <w:t>:</w:t>
      </w:r>
    </w:p>
    <w:p w:rsidR="0066276A" w:rsidRPr="00E97D3E" w:rsidRDefault="0066276A" w:rsidP="00D518C3">
      <w:pPr>
        <w:spacing w:line="20" w:lineRule="atLeast"/>
        <w:rPr>
          <w:b/>
        </w:rPr>
      </w:pPr>
      <w:r w:rsidRPr="00E97D3E">
        <w:rPr>
          <w:b/>
        </w:rPr>
        <w:t>От</w:t>
      </w:r>
      <w:r w:rsidR="00E97D3E" w:rsidRPr="00E97D3E">
        <w:rPr>
          <w:b/>
        </w:rPr>
        <w:t>каз в предоставлении информации либо не</w:t>
      </w:r>
      <w:r w:rsidRPr="00E97D3E">
        <w:rPr>
          <w:b/>
        </w:rPr>
        <w:t>своевременно</w:t>
      </w:r>
      <w:r w:rsidR="00E97D3E" w:rsidRPr="00E97D3E">
        <w:rPr>
          <w:b/>
        </w:rPr>
        <w:t>е предоставление ответа можно о</w:t>
      </w:r>
      <w:r w:rsidRPr="00E97D3E">
        <w:rPr>
          <w:b/>
        </w:rPr>
        <w:t xml:space="preserve">бжаловать </w:t>
      </w:r>
      <w:r w:rsidR="00E97D3E" w:rsidRPr="00E97D3E">
        <w:rPr>
          <w:b/>
        </w:rPr>
        <w:t>в вышестоящий орган/организацию</w:t>
      </w:r>
      <w:r w:rsidRPr="00E97D3E">
        <w:rPr>
          <w:b/>
        </w:rPr>
        <w:t xml:space="preserve"> либо в судебном порядке (п. 4 ст. 18-1 Закона о СМИ).</w:t>
      </w:r>
    </w:p>
    <w:p w:rsidR="00282949" w:rsidRDefault="00282949" w:rsidP="00D518C3">
      <w:pPr>
        <w:spacing w:line="20" w:lineRule="atLeast"/>
      </w:pPr>
    </w:p>
    <w:p w:rsidR="00282949" w:rsidRPr="000D342E" w:rsidRDefault="00282949" w:rsidP="00D518C3">
      <w:pPr>
        <w:keepNext/>
        <w:numPr>
          <w:ilvl w:val="1"/>
          <w:numId w:val="1"/>
        </w:numPr>
        <w:spacing w:line="20" w:lineRule="atLeast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16" w:name="_Toc494201980"/>
      <w:bookmarkStart w:id="17" w:name="_Toc499122186"/>
      <w:bookmarkStart w:id="18" w:name="_Toc504002379"/>
      <w:r w:rsidRPr="000D342E">
        <w:rPr>
          <w:rFonts w:eastAsia="Times New Roman"/>
          <w:b/>
          <w:bCs/>
          <w:iCs/>
          <w:szCs w:val="28"/>
        </w:rPr>
        <w:t xml:space="preserve">2. </w:t>
      </w:r>
      <w:r>
        <w:rPr>
          <w:rFonts w:eastAsia="Times New Roman"/>
          <w:b/>
          <w:bCs/>
          <w:iCs/>
          <w:szCs w:val="28"/>
        </w:rPr>
        <w:t>Претензии и иски</w:t>
      </w:r>
      <w:r w:rsidRPr="000D342E">
        <w:rPr>
          <w:rFonts w:eastAsia="Times New Roman"/>
          <w:b/>
          <w:bCs/>
          <w:iCs/>
          <w:szCs w:val="28"/>
        </w:rPr>
        <w:t xml:space="preserve"> СМИ о нарушении права на доступ к информации</w:t>
      </w:r>
      <w:bookmarkEnd w:id="16"/>
      <w:bookmarkEnd w:id="17"/>
      <w:bookmarkEnd w:id="18"/>
    </w:p>
    <w:p w:rsidR="00282949" w:rsidRPr="000D342E" w:rsidRDefault="00282949" w:rsidP="00D518C3">
      <w:pPr>
        <w:keepNext/>
        <w:numPr>
          <w:ilvl w:val="1"/>
          <w:numId w:val="1"/>
        </w:numPr>
        <w:spacing w:line="20" w:lineRule="atLeast"/>
        <w:jc w:val="center"/>
        <w:outlineLvl w:val="1"/>
        <w:rPr>
          <w:rFonts w:eastAsia="Times New Roman"/>
          <w:b/>
          <w:bCs/>
          <w:iCs/>
          <w:szCs w:val="28"/>
        </w:rPr>
      </w:pPr>
    </w:p>
    <w:p w:rsidR="00282949" w:rsidRPr="00062EB2" w:rsidRDefault="00282949" w:rsidP="00D518C3">
      <w:pPr>
        <w:spacing w:line="20" w:lineRule="atLeast"/>
      </w:pPr>
      <w:r w:rsidRPr="00062EB2">
        <w:t>Декабрь, 28</w:t>
      </w:r>
    </w:p>
    <w:p w:rsidR="00282949" w:rsidRPr="00062EB2" w:rsidRDefault="00282949" w:rsidP="00D518C3">
      <w:pPr>
        <w:spacing w:line="20" w:lineRule="atLeast"/>
      </w:pPr>
      <w:r w:rsidRPr="00062EB2">
        <w:t>ОФ «Правовой медиа-центр» (г. Астана)</w:t>
      </w:r>
    </w:p>
    <w:p w:rsidR="00282949" w:rsidRPr="00062EB2" w:rsidRDefault="00282949" w:rsidP="00D518C3">
      <w:pPr>
        <w:spacing w:line="20" w:lineRule="atLeast"/>
      </w:pPr>
      <w:r w:rsidRPr="00062EB2">
        <w:t xml:space="preserve">В специализированном межрайонном экономическом суде города Астаны 28 декабря состоялось предварительное слушание по иску ОФ «Правовой медиа-центр» к Министерству информации и коммуникаций Казахстана. Причиной иска стал отказ министерства в доступе к информации о результатах государственного заказа в сфере СМИ. </w:t>
      </w:r>
    </w:p>
    <w:p w:rsidR="00282949" w:rsidRDefault="00282949" w:rsidP="00D518C3">
      <w:pPr>
        <w:spacing w:line="20" w:lineRule="atLeast"/>
      </w:pPr>
      <w:r w:rsidRPr="00062EB2">
        <w:t xml:space="preserve">Директор ОФ «Правовой медиа-центр» Диана Окремова (Медведникова) на своей странице в </w:t>
      </w:r>
      <w:r w:rsidRPr="00062EB2">
        <w:rPr>
          <w:lang w:val="en-US"/>
        </w:rPr>
        <w:t>Facebook</w:t>
      </w:r>
      <w:r w:rsidRPr="00062EB2">
        <w:t xml:space="preserve"> поясняет:  «Чиновники посчитали, что граждане не имеют права знать, какие медиа получили чуть более 2 млрд. тенге на продвижение государственной информационной политики. Премьер-министр поддержал эту позицию. В итоге нам пришлось обратиться в суд. (…) министерство настаивает на том, что данная информация относится к категории ДСП (для служебного пользования). В отзыве к иску сказано так: «Приказом министра запрашиваемая информация отнесена к документам для служебного пользования». А вот на каком основании и по каким причинам - будем разбираться на следующем заседании».</w:t>
      </w:r>
    </w:p>
    <w:p w:rsidR="00282949" w:rsidRDefault="00282949" w:rsidP="00D518C3">
      <w:pPr>
        <w:spacing w:line="20" w:lineRule="atLeast"/>
      </w:pPr>
    </w:p>
    <w:p w:rsidR="00282949" w:rsidRPr="0052152B" w:rsidRDefault="00282949" w:rsidP="00D518C3">
      <w:pPr>
        <w:spacing w:line="20" w:lineRule="atLeast"/>
      </w:pPr>
      <w:r w:rsidRPr="0052152B">
        <w:t>Декабрь, 14</w:t>
      </w:r>
    </w:p>
    <w:p w:rsidR="00282949" w:rsidRPr="0052152B" w:rsidRDefault="00282949" w:rsidP="00D518C3">
      <w:pPr>
        <w:spacing w:line="20" w:lineRule="atLeast"/>
      </w:pPr>
      <w:r w:rsidRPr="0052152B">
        <w:t xml:space="preserve">Лев Гузиков, </w:t>
      </w:r>
      <w:r w:rsidRPr="0052152B">
        <w:rPr>
          <w:lang w:val="en-US"/>
        </w:rPr>
        <w:t>Ratel</w:t>
      </w:r>
      <w:r w:rsidRPr="0052152B">
        <w:t>.</w:t>
      </w:r>
      <w:r w:rsidRPr="0052152B">
        <w:rPr>
          <w:lang w:val="en-US"/>
        </w:rPr>
        <w:t>kz</w:t>
      </w:r>
      <w:r w:rsidRPr="0052152B">
        <w:t xml:space="preserve"> (г. Атырау)</w:t>
      </w:r>
    </w:p>
    <w:p w:rsidR="00282949" w:rsidRPr="0052152B" w:rsidRDefault="00282949" w:rsidP="00D518C3">
      <w:pPr>
        <w:spacing w:line="20" w:lineRule="atLeast"/>
      </w:pPr>
      <w:r w:rsidRPr="0052152B">
        <w:t xml:space="preserve">Редакция информационного аналитического портала </w:t>
      </w:r>
      <w:r w:rsidRPr="0052152B">
        <w:rPr>
          <w:lang w:val="en-US"/>
        </w:rPr>
        <w:t>Ratel</w:t>
      </w:r>
      <w:r w:rsidRPr="0052152B">
        <w:t>.</w:t>
      </w:r>
      <w:r w:rsidRPr="0052152B">
        <w:rPr>
          <w:lang w:val="en-US"/>
        </w:rPr>
        <w:t>kz</w:t>
      </w:r>
      <w:r w:rsidRPr="0052152B">
        <w:t xml:space="preserve"> направила досудебнуюпретезнию на имя начальника ДВД Атырауской области по факту непредоставления информации. А именно: на один запрос нет ответа больше месяца, на второй - ответ неполный, а также нет ответов на ряд вопросов, отправленных на электронную почту пресс-службы. </w:t>
      </w:r>
    </w:p>
    <w:p w:rsidR="00282949" w:rsidRPr="0052152B" w:rsidRDefault="00282949" w:rsidP="00D518C3">
      <w:pPr>
        <w:spacing w:line="20" w:lineRule="atLeast"/>
      </w:pPr>
      <w:r w:rsidRPr="0052152B">
        <w:t xml:space="preserve">После получения досудебной претензии ДВД сразу предоставила ответ на первый запрос. По остальным двум пунктам претензии разъяснений редакция не получила, как и письменного ответа на досудебную претензию. </w:t>
      </w:r>
    </w:p>
    <w:p w:rsidR="00282949" w:rsidRPr="00F35E18" w:rsidRDefault="00282949" w:rsidP="00D518C3">
      <w:pPr>
        <w:spacing w:line="20" w:lineRule="atLeast"/>
      </w:pPr>
    </w:p>
    <w:p w:rsidR="00282949" w:rsidRPr="00E97D3E" w:rsidRDefault="00282949" w:rsidP="00E97D3E">
      <w:pPr>
        <w:keepNext/>
        <w:numPr>
          <w:ilvl w:val="1"/>
          <w:numId w:val="1"/>
        </w:numPr>
        <w:spacing w:line="20" w:lineRule="atLeast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19" w:name="_Toc504002380"/>
      <w:r w:rsidRPr="00E97D3E">
        <w:rPr>
          <w:rFonts w:eastAsia="Times New Roman"/>
          <w:b/>
          <w:bCs/>
          <w:iCs/>
          <w:szCs w:val="28"/>
        </w:rPr>
        <w:lastRenderedPageBreak/>
        <w:t xml:space="preserve">3. </w:t>
      </w:r>
      <w:bookmarkStart w:id="20" w:name="_Toc477302062"/>
      <w:r w:rsidRPr="00E97D3E">
        <w:rPr>
          <w:rFonts w:eastAsia="Times New Roman"/>
          <w:b/>
          <w:bCs/>
          <w:iCs/>
          <w:szCs w:val="28"/>
        </w:rPr>
        <w:t>Нарушение права на распространение информации</w:t>
      </w:r>
      <w:bookmarkEnd w:id="19"/>
      <w:bookmarkEnd w:id="20"/>
    </w:p>
    <w:p w:rsidR="00282949" w:rsidRDefault="00282949" w:rsidP="00D518C3">
      <w:pPr>
        <w:keepNext/>
        <w:spacing w:line="20" w:lineRule="atLeast"/>
        <w:jc w:val="left"/>
        <w:outlineLvl w:val="1"/>
        <w:rPr>
          <w:rFonts w:eastAsia="Times New Roman"/>
          <w:b/>
          <w:bCs/>
          <w:iCs/>
          <w:szCs w:val="28"/>
        </w:rPr>
      </w:pPr>
    </w:p>
    <w:p w:rsidR="00282949" w:rsidRPr="00875595" w:rsidRDefault="00282949" w:rsidP="00D518C3">
      <w:pPr>
        <w:keepNext/>
        <w:numPr>
          <w:ilvl w:val="2"/>
          <w:numId w:val="1"/>
        </w:numPr>
        <w:spacing w:line="20" w:lineRule="atLeast"/>
        <w:outlineLvl w:val="2"/>
        <w:rPr>
          <w:rFonts w:eastAsia="Times New Roman"/>
          <w:b/>
          <w:bCs/>
          <w:szCs w:val="26"/>
        </w:rPr>
      </w:pPr>
      <w:bookmarkStart w:id="21" w:name="_Toc480373637"/>
      <w:bookmarkStart w:id="22" w:name="_Toc504002381"/>
      <w:r>
        <w:rPr>
          <w:rFonts w:eastAsia="Times New Roman"/>
          <w:b/>
          <w:bCs/>
          <w:szCs w:val="26"/>
        </w:rPr>
        <w:t>3</w:t>
      </w:r>
      <w:r w:rsidRPr="00875595">
        <w:rPr>
          <w:rFonts w:eastAsia="Times New Roman"/>
          <w:b/>
          <w:bCs/>
          <w:szCs w:val="26"/>
        </w:rPr>
        <w:t>.1. Необоснованные ограничения права на распространение информации в Интернете</w:t>
      </w:r>
      <w:bookmarkEnd w:id="21"/>
      <w:bookmarkEnd w:id="22"/>
    </w:p>
    <w:p w:rsidR="00282949" w:rsidRPr="00875595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>
        <w:t>Декабрь, 21</w:t>
      </w:r>
    </w:p>
    <w:p w:rsidR="00282949" w:rsidRDefault="00282949" w:rsidP="00D518C3">
      <w:pPr>
        <w:spacing w:line="20" w:lineRule="atLeast"/>
      </w:pPr>
      <w:r>
        <w:t>Алима</w:t>
      </w:r>
      <w:r w:rsidR="00E97D3E">
        <w:t xml:space="preserve"> </w:t>
      </w:r>
      <w:r>
        <w:t>Абдирова (г. Актобе)</w:t>
      </w:r>
    </w:p>
    <w:p w:rsidR="00282949" w:rsidRDefault="00282949" w:rsidP="00D518C3">
      <w:pPr>
        <w:spacing w:line="20" w:lineRule="atLeast"/>
      </w:pPr>
      <w:r>
        <w:t>21 декабря журналист и правозащитник Алима</w:t>
      </w:r>
      <w:r w:rsidR="00E97D3E">
        <w:t xml:space="preserve"> </w:t>
      </w:r>
      <w:r>
        <w:t xml:space="preserve">Абдирова сообщила на своей странице в социальной сети Facebook о том, что 20 декабря, когда она выставляла статью «Актобе: Зачем Казахстану Президент Назарбаев?», была заблокирована ее главная страница. </w:t>
      </w:r>
    </w:p>
    <w:p w:rsidR="00282949" w:rsidRPr="0073635F" w:rsidRDefault="00282949" w:rsidP="00D518C3">
      <w:pPr>
        <w:spacing w:line="20" w:lineRule="atLeast"/>
      </w:pPr>
      <w:r>
        <w:t xml:space="preserve">Она также  подчеркнула, что в течение двух недель снова блокируется страница в </w:t>
      </w:r>
      <w:r>
        <w:rPr>
          <w:lang w:val="en-US"/>
        </w:rPr>
        <w:t>Facebook</w:t>
      </w:r>
      <w:r w:rsidR="00E97D3E">
        <w:t xml:space="preserve"> </w:t>
      </w:r>
      <w:r>
        <w:t>«Национальный превентивный механизм Казахстана: Как выжить?».</w:t>
      </w:r>
    </w:p>
    <w:p w:rsidR="00282949" w:rsidRPr="00420C0C" w:rsidRDefault="00282949" w:rsidP="00D518C3">
      <w:pPr>
        <w:keepNext/>
        <w:spacing w:line="20" w:lineRule="atLeast"/>
        <w:jc w:val="left"/>
        <w:outlineLvl w:val="1"/>
        <w:rPr>
          <w:rFonts w:eastAsia="Times New Roman"/>
          <w:b/>
          <w:bCs/>
          <w:iCs/>
          <w:szCs w:val="28"/>
        </w:rPr>
      </w:pPr>
    </w:p>
    <w:p w:rsidR="00282949" w:rsidRDefault="00282949" w:rsidP="00D518C3">
      <w:pPr>
        <w:keepNext/>
        <w:numPr>
          <w:ilvl w:val="1"/>
          <w:numId w:val="1"/>
        </w:numPr>
        <w:spacing w:line="20" w:lineRule="atLeast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23" w:name="_Toc504002382"/>
      <w:r>
        <w:rPr>
          <w:rFonts w:eastAsia="Times New Roman"/>
          <w:b/>
          <w:bCs/>
          <w:iCs/>
          <w:szCs w:val="28"/>
        </w:rPr>
        <w:t>4. Принудительная подписка</w:t>
      </w:r>
      <w:bookmarkEnd w:id="23"/>
    </w:p>
    <w:p w:rsidR="00282949" w:rsidRDefault="00282949" w:rsidP="00D518C3">
      <w:pPr>
        <w:keepNext/>
        <w:spacing w:line="20" w:lineRule="atLeast"/>
        <w:jc w:val="left"/>
        <w:outlineLvl w:val="1"/>
        <w:rPr>
          <w:rFonts w:eastAsia="Times New Roman"/>
          <w:b/>
          <w:bCs/>
          <w:iCs/>
          <w:szCs w:val="28"/>
        </w:rPr>
      </w:pPr>
    </w:p>
    <w:p w:rsidR="00282949" w:rsidRPr="007A6F9F" w:rsidRDefault="00282949" w:rsidP="00D518C3">
      <w:pPr>
        <w:spacing w:line="20" w:lineRule="atLeast"/>
      </w:pPr>
      <w:r w:rsidRPr="007A6F9F">
        <w:t>Декабрь, 07</w:t>
      </w:r>
    </w:p>
    <w:p w:rsidR="00282949" w:rsidRPr="007A6F9F" w:rsidRDefault="00282949" w:rsidP="00D518C3">
      <w:pPr>
        <w:spacing w:line="20" w:lineRule="atLeast"/>
      </w:pPr>
      <w:r w:rsidRPr="007A6F9F">
        <w:t>Ольга Лихограй, «Наша Газета» (г. Костанай)</w:t>
      </w:r>
    </w:p>
    <w:p w:rsidR="00282949" w:rsidRPr="007A6F9F" w:rsidRDefault="00282949" w:rsidP="00D518C3">
      <w:pPr>
        <w:spacing w:line="20" w:lineRule="atLeast"/>
      </w:pPr>
      <w:r w:rsidRPr="007A6F9F">
        <w:t>Бывший</w:t>
      </w:r>
      <w:r w:rsidR="00E97D3E">
        <w:t xml:space="preserve"> </w:t>
      </w:r>
      <w:r w:rsidRPr="007A6F9F">
        <w:t>аким Крымского сельского округа Денисовского района Костанайской области Габиден</w:t>
      </w:r>
      <w:r w:rsidR="00E97D3E">
        <w:t xml:space="preserve"> </w:t>
      </w:r>
      <w:r w:rsidRPr="007A6F9F">
        <w:t xml:space="preserve">Шахайдари прислал в редакцию «Нашей Газеты» («НГ») фото своего письменного обращения к тогдашнему акиму района ЕрлануЖаманову. По словам Шахайдари, Жаманов весной 2017 года давал устные поручения организовать подписную кампанию. В связи с </w:t>
      </w:r>
      <w:r>
        <w:t>этим</w:t>
      </w:r>
      <w:r w:rsidR="00E97D3E">
        <w:t xml:space="preserve"> </w:t>
      </w:r>
      <w:r w:rsidRPr="007A6F9F">
        <w:t>сельский</w:t>
      </w:r>
      <w:r w:rsidR="00E97D3E">
        <w:t xml:space="preserve"> </w:t>
      </w:r>
      <w:r w:rsidRPr="007A6F9F">
        <w:t>аким еще 18 мая потребовал от с</w:t>
      </w:r>
      <w:r>
        <w:t>воего начальника объяснений. В</w:t>
      </w:r>
      <w:r w:rsidRPr="007A6F9F">
        <w:t xml:space="preserve"> официальном письменном запросе </w:t>
      </w:r>
      <w:r>
        <w:t xml:space="preserve">он </w:t>
      </w:r>
      <w:r w:rsidRPr="007A6F9F">
        <w:t>сослался на п. 2 ст. 43 Закона «О госслужбе РК», согласно которому «должностным лицам запрещается отдавать приказы и указания, не имеющие отношения к исполнению должностных полномочий и (или) направленные на нарушение законодательства РК». Шахайдари указывает, что организация подписной кампании не входит в перечень функций работы акимов.</w:t>
      </w:r>
    </w:p>
    <w:p w:rsidR="00282949" w:rsidRPr="003400EF" w:rsidRDefault="00282949" w:rsidP="00D518C3">
      <w:pPr>
        <w:spacing w:line="20" w:lineRule="atLeast"/>
      </w:pPr>
      <w:r w:rsidRPr="003400EF">
        <w:t xml:space="preserve">Как сообщил Г. Шахайдари корреспонденту  «Нашей Газеты» Ольге Лихограй, ответа на вопрос, на каком основании аким дает поручения по организации подписной кампании, он так и не получил. </w:t>
      </w:r>
    </w:p>
    <w:p w:rsidR="00282949" w:rsidRPr="003400EF" w:rsidRDefault="00282949" w:rsidP="00D518C3">
      <w:pPr>
        <w:spacing w:line="20" w:lineRule="atLeast"/>
      </w:pPr>
      <w:r w:rsidRPr="003400EF">
        <w:t>В связи с этим «НГ» направила ЕрлануЖаманову (ныне – аким</w:t>
      </w:r>
      <w:r w:rsidR="00E97D3E">
        <w:t xml:space="preserve"> </w:t>
      </w:r>
      <w:r w:rsidRPr="003400EF">
        <w:t>Алтынсаринского района) запрос по той ситуации. В ответе руководитель аппарата акима</w:t>
      </w:r>
      <w:r w:rsidR="00E97D3E">
        <w:t xml:space="preserve"> </w:t>
      </w:r>
      <w:r w:rsidRPr="003400EF">
        <w:t>Алтынсаринского района Рустам Садыков сообщил: «С 24 октября 2017 года Жаманов</w:t>
      </w:r>
      <w:r w:rsidR="00E97D3E">
        <w:t xml:space="preserve"> </w:t>
      </w:r>
      <w:r w:rsidRPr="003400EF">
        <w:t>Ерлан</w:t>
      </w:r>
      <w:r w:rsidR="00E97D3E">
        <w:t xml:space="preserve"> </w:t>
      </w:r>
      <w:r w:rsidRPr="003400EF">
        <w:t>Айткулович назначен акимом</w:t>
      </w:r>
      <w:r w:rsidR="00E97D3E">
        <w:t xml:space="preserve"> </w:t>
      </w:r>
      <w:r w:rsidRPr="003400EF">
        <w:t>Алтынсаринского района. В этой связи по всем вопросам касательно его работы акимом</w:t>
      </w:r>
      <w:r w:rsidR="00E97D3E">
        <w:t xml:space="preserve"> </w:t>
      </w:r>
      <w:r w:rsidRPr="003400EF">
        <w:t>Денисовского района просим обращаться в аппарат акима</w:t>
      </w:r>
      <w:r w:rsidR="00E97D3E">
        <w:t xml:space="preserve"> </w:t>
      </w:r>
      <w:r w:rsidRPr="003400EF">
        <w:t>Денисовского района».</w:t>
      </w:r>
    </w:p>
    <w:p w:rsidR="00282949" w:rsidRPr="003400EF" w:rsidRDefault="00282949" w:rsidP="00D518C3">
      <w:pPr>
        <w:spacing w:line="20" w:lineRule="atLeast"/>
      </w:pPr>
      <w:r w:rsidRPr="003400EF">
        <w:t>Как отметила Ольга Лихограй в статье «Этого вообще не должно быть!», опубликованной 7 декабря, этот ответ выглядит и странно, и смешно: «Странно, что между получением письма (18 мая) и переводом Жаманова на другую должность (24 октября) прошло почти полгода, но аким так на него и не ответил. Смешно, потому что фраза о том, что за работу бывшего акима отвечать должен нынешний, как-то не вяжется с этикой госслужащего».</w:t>
      </w:r>
    </w:p>
    <w:p w:rsidR="00282949" w:rsidRPr="003400EF" w:rsidRDefault="00282949" w:rsidP="00D518C3">
      <w:pPr>
        <w:spacing w:line="20" w:lineRule="atLeast"/>
      </w:pPr>
      <w:r w:rsidRPr="003400EF">
        <w:t>Редакция «НГ» направила официальный запрос нынешнему акиму</w:t>
      </w:r>
      <w:r w:rsidR="00E97D3E">
        <w:t xml:space="preserve"> </w:t>
      </w:r>
      <w:r w:rsidRPr="003400EF">
        <w:t>Денисовского района Бахыту Нургалиеву. Руководитель аппарата акима</w:t>
      </w:r>
      <w:r w:rsidR="00E97D3E">
        <w:t xml:space="preserve"> </w:t>
      </w:r>
      <w:r w:rsidRPr="003400EF">
        <w:t>Денисовского района Алия</w:t>
      </w:r>
      <w:r w:rsidR="00E97D3E">
        <w:t xml:space="preserve"> </w:t>
      </w:r>
      <w:r w:rsidRPr="003400EF">
        <w:t>Исмагамбетова сообщила: «По данному письму Шахайдари было в устном порядке разъяснено, что поручений по организации подписной кампании не давалось, а было лишь обращено внимание на информирование населения о начале подписной кампании, в связи с чем дача письменного ответа не требовалась. Поручения, дающиеся госслужащим, в том числе акимам сельских округов района, не противоречат нормам права действующего законодательства РК».</w:t>
      </w:r>
    </w:p>
    <w:p w:rsidR="00282949" w:rsidRPr="003400EF" w:rsidRDefault="00282949" w:rsidP="00D518C3">
      <w:pPr>
        <w:spacing w:line="20" w:lineRule="atLeast"/>
      </w:pPr>
      <w:r w:rsidRPr="003400EF">
        <w:t xml:space="preserve">Сам Шахайдари отрицает получение устного ответа. </w:t>
      </w:r>
    </w:p>
    <w:p w:rsidR="00282949" w:rsidRPr="003400EF" w:rsidRDefault="00282949" w:rsidP="00D518C3">
      <w:pPr>
        <w:spacing w:line="20" w:lineRule="atLeast"/>
      </w:pPr>
      <w:r w:rsidRPr="003400EF">
        <w:lastRenderedPageBreak/>
        <w:t>О том, когда именно был дан устный ответ, корреспондент «НГ» Ольга Лихограй</w:t>
      </w:r>
      <w:r w:rsidR="00E97D3E">
        <w:t xml:space="preserve"> </w:t>
      </w:r>
      <w:r w:rsidRPr="003400EF">
        <w:t>спросила нынешнего акима</w:t>
      </w:r>
      <w:r w:rsidR="00E97D3E">
        <w:t xml:space="preserve"> </w:t>
      </w:r>
      <w:r w:rsidRPr="003400EF">
        <w:t>Денисовского района 5 декабря на его брифинге в Костанае.</w:t>
      </w:r>
    </w:p>
    <w:p w:rsidR="00282949" w:rsidRPr="003400EF" w:rsidRDefault="00282949" w:rsidP="00D518C3">
      <w:pPr>
        <w:spacing w:line="20" w:lineRule="atLeast"/>
      </w:pPr>
      <w:r w:rsidRPr="003400EF">
        <w:t>- Скорее всего, был дан устный ответ, потому что проводилось совещание по этому вопросу, - ответил Бахыт Нургалиев. - Хотя о том, что было тогда, я не уполномочен говорить, потому что я тогда не работал. При мне жалоб на принудительную подписку не было. Этого вообще не должно быть! Это не входит в компетенцию местных исполнительных органов и противоречит логике.</w:t>
      </w:r>
    </w:p>
    <w:p w:rsidR="00282949" w:rsidRPr="00D05B9F" w:rsidRDefault="00282949" w:rsidP="00D518C3">
      <w:pPr>
        <w:keepNext/>
        <w:numPr>
          <w:ilvl w:val="1"/>
          <w:numId w:val="1"/>
        </w:numPr>
        <w:spacing w:line="20" w:lineRule="atLeast"/>
        <w:jc w:val="center"/>
        <w:outlineLvl w:val="1"/>
        <w:rPr>
          <w:rFonts w:eastAsia="Times New Roman"/>
          <w:b/>
          <w:bCs/>
          <w:iCs/>
          <w:szCs w:val="28"/>
        </w:rPr>
      </w:pPr>
    </w:p>
    <w:p w:rsidR="00282949" w:rsidRDefault="00282949" w:rsidP="00D518C3">
      <w:pPr>
        <w:keepNext/>
        <w:numPr>
          <w:ilvl w:val="1"/>
          <w:numId w:val="1"/>
        </w:numPr>
        <w:spacing w:line="20" w:lineRule="atLeast"/>
        <w:jc w:val="center"/>
        <w:outlineLvl w:val="1"/>
        <w:rPr>
          <w:rFonts w:eastAsia="Times New Roman"/>
          <w:b/>
          <w:bCs/>
          <w:iCs/>
          <w:szCs w:val="28"/>
        </w:rPr>
      </w:pPr>
      <w:bookmarkStart w:id="24" w:name="_Toc504002383"/>
      <w:r>
        <w:rPr>
          <w:rFonts w:eastAsia="Times New Roman"/>
          <w:b/>
          <w:bCs/>
          <w:iCs/>
          <w:szCs w:val="28"/>
        </w:rPr>
        <w:t>5. Прекращение</w:t>
      </w:r>
      <w:r>
        <w:rPr>
          <w:rFonts w:eastAsia="Times New Roman"/>
          <w:b/>
          <w:bCs/>
          <w:iCs/>
          <w:szCs w:val="28"/>
          <w:lang w:val="en-US"/>
        </w:rPr>
        <w:t>/</w:t>
      </w:r>
      <w:r w:rsidR="00E97D3E">
        <w:rPr>
          <w:rFonts w:eastAsia="Times New Roman"/>
          <w:b/>
          <w:bCs/>
          <w:iCs/>
          <w:szCs w:val="28"/>
        </w:rPr>
        <w:t>п</w:t>
      </w:r>
      <w:r>
        <w:rPr>
          <w:rFonts w:eastAsia="Times New Roman"/>
          <w:b/>
          <w:bCs/>
          <w:iCs/>
          <w:szCs w:val="28"/>
        </w:rPr>
        <w:t>риостановление выпуска СМИ</w:t>
      </w:r>
      <w:bookmarkEnd w:id="24"/>
    </w:p>
    <w:p w:rsidR="00282949" w:rsidRDefault="00282949" w:rsidP="00D518C3">
      <w:pPr>
        <w:spacing w:line="20" w:lineRule="atLeast"/>
        <w:rPr>
          <w:lang w:val="en-US"/>
        </w:rPr>
      </w:pPr>
    </w:p>
    <w:p w:rsidR="00282949" w:rsidRPr="002B25E0" w:rsidRDefault="00282949" w:rsidP="00D518C3">
      <w:pPr>
        <w:spacing w:line="20" w:lineRule="atLeast"/>
      </w:pPr>
      <w:r w:rsidRPr="002B25E0">
        <w:t>Декабрь, 11</w:t>
      </w:r>
    </w:p>
    <w:p w:rsidR="00282949" w:rsidRPr="002B25E0" w:rsidRDefault="00282949" w:rsidP="00D518C3">
      <w:pPr>
        <w:spacing w:line="20" w:lineRule="atLeast"/>
      </w:pPr>
      <w:r w:rsidRPr="002B25E0">
        <w:t>«НТВ-Мир», «РТР-Планета», «Россия-24», «Россия-Культура»</w:t>
      </w:r>
    </w:p>
    <w:p w:rsidR="00282949" w:rsidRPr="00F13454" w:rsidRDefault="00282949" w:rsidP="00D518C3">
      <w:pPr>
        <w:spacing w:line="20" w:lineRule="atLeast"/>
      </w:pPr>
      <w:r w:rsidRPr="002B25E0">
        <w:t xml:space="preserve">Пресс-служба компании АО «Казахтелеком» проинформировала абонентов услуги </w:t>
      </w:r>
      <w:r w:rsidRPr="002B25E0">
        <w:rPr>
          <w:lang w:val="en-US"/>
        </w:rPr>
        <w:t>iDTV</w:t>
      </w:r>
      <w:r w:rsidRPr="002B25E0">
        <w:t xml:space="preserve"> и кабельного телевидения о приостановлении ретрансляции четырех российских телевизионных каналов – «НТВ-Мир», «РТР-Планета», «Россия-24», «Россия-Культура» с 11 декабря.</w:t>
      </w:r>
    </w:p>
    <w:p w:rsidR="00282949" w:rsidRPr="00F13454" w:rsidRDefault="00282949" w:rsidP="00D518C3">
      <w:pPr>
        <w:spacing w:line="20" w:lineRule="atLeast"/>
      </w:pPr>
      <w:r>
        <w:t>Как сообщается в пресс-релизе «Казахтелекома», р</w:t>
      </w:r>
      <w:r w:rsidRPr="00F13454">
        <w:t xml:space="preserve">етрансляция приостановлена </w:t>
      </w:r>
      <w:r>
        <w:t>«</w:t>
      </w:r>
      <w:r w:rsidRPr="00F13454">
        <w:t xml:space="preserve">в связи с выдвинутыми требованиями от правообладателей об очередном увеличении стоимости прав за ретрансляцию данных телеканалов для абонентов услуги </w:t>
      </w:r>
      <w:r w:rsidRPr="00F13454">
        <w:rPr>
          <w:lang w:val="en-US"/>
        </w:rPr>
        <w:t>iDTV</w:t>
      </w:r>
      <w:r w:rsidRPr="00F13454">
        <w:t xml:space="preserve"> и кабельного телевидения</w:t>
      </w:r>
      <w:r>
        <w:t>»</w:t>
      </w:r>
      <w:r w:rsidRPr="00F13454">
        <w:t>.</w:t>
      </w:r>
    </w:p>
    <w:p w:rsidR="00282949" w:rsidRPr="00360E70" w:rsidRDefault="00282949" w:rsidP="00D518C3">
      <w:pPr>
        <w:spacing w:line="20" w:lineRule="atLeast"/>
      </w:pPr>
      <w:r w:rsidRPr="00F13454">
        <w:t xml:space="preserve">Как отмечает </w:t>
      </w:r>
      <w:r>
        <w:t>«</w:t>
      </w:r>
      <w:r w:rsidRPr="00F13454">
        <w:t>Казахтелеком</w:t>
      </w:r>
      <w:r>
        <w:t>»</w:t>
      </w:r>
      <w:r w:rsidRPr="00F13454">
        <w:t xml:space="preserve">, в ходе переговоров, проведенных на протяжении длительного периода, правообладателям данных телеканалов были предложены альтернативные варианты, которые позволили бы сохранить размер абонентской платы по услугам телевидения на прежнем уровне. </w:t>
      </w:r>
      <w:r>
        <w:t xml:space="preserve">Стороны пока не пришли к соглашению. </w:t>
      </w:r>
      <w:r w:rsidRPr="00360E70">
        <w:t>Переговоры продолжаются</w:t>
      </w:r>
      <w:r>
        <w:t>.</w:t>
      </w:r>
    </w:p>
    <w:p w:rsidR="00282949" w:rsidRPr="009D44A6" w:rsidRDefault="00282949" w:rsidP="00D518C3">
      <w:pPr>
        <w:spacing w:line="20" w:lineRule="atLeast"/>
        <w:rPr>
          <w:lang w:val="kk-KZ"/>
        </w:rPr>
      </w:pPr>
    </w:p>
    <w:p w:rsidR="00282949" w:rsidRPr="009D44A6" w:rsidRDefault="00282949" w:rsidP="00D518C3">
      <w:pPr>
        <w:pStyle w:val="1"/>
        <w:spacing w:line="20" w:lineRule="atLeast"/>
      </w:pPr>
      <w:bookmarkStart w:id="25" w:name="_Toc504002384"/>
      <w:r w:rsidRPr="009D44A6">
        <w:t>I</w:t>
      </w:r>
      <w:r w:rsidRPr="009D44A6">
        <w:rPr>
          <w:lang w:val="en-US"/>
        </w:rPr>
        <w:t>V</w:t>
      </w:r>
      <w:r w:rsidRPr="009D44A6">
        <w:t>. ОБВИНЕНИЯ СМИ И ГРАЖДАН В СВЯЗИ С ОСУЩЕСТВЛЕНИЕМ ПРАВА НА СВОБОДУ ВЫРАЖЕНИЯ</w:t>
      </w:r>
      <w:bookmarkEnd w:id="25"/>
    </w:p>
    <w:p w:rsidR="00282949" w:rsidRPr="009D44A6" w:rsidRDefault="00282949" w:rsidP="00D518C3">
      <w:pPr>
        <w:pStyle w:val="2"/>
        <w:spacing w:line="20" w:lineRule="atLeast"/>
      </w:pPr>
    </w:p>
    <w:p w:rsidR="00282949" w:rsidRPr="009D44A6" w:rsidRDefault="00282949" w:rsidP="00D518C3">
      <w:pPr>
        <w:pStyle w:val="2"/>
        <w:spacing w:line="20" w:lineRule="atLeast"/>
      </w:pPr>
      <w:bookmarkStart w:id="26" w:name="_Toc504002385"/>
      <w:r w:rsidRPr="009D44A6">
        <w:t>1. Преследования в уголовном порядке</w:t>
      </w:r>
      <w:bookmarkEnd w:id="26"/>
    </w:p>
    <w:p w:rsidR="00282949" w:rsidRPr="009D44A6" w:rsidRDefault="00282949" w:rsidP="00D518C3">
      <w:pPr>
        <w:spacing w:line="20" w:lineRule="atLeast"/>
      </w:pPr>
    </w:p>
    <w:p w:rsidR="00282949" w:rsidRPr="00075706" w:rsidRDefault="00282949" w:rsidP="00D518C3">
      <w:pPr>
        <w:spacing w:line="20" w:lineRule="atLeast"/>
      </w:pPr>
      <w:r w:rsidRPr="00075706">
        <w:t>Декабрь, 14</w:t>
      </w:r>
    </w:p>
    <w:p w:rsidR="00282949" w:rsidRPr="00075706" w:rsidRDefault="00282949" w:rsidP="00D518C3">
      <w:pPr>
        <w:spacing w:line="20" w:lineRule="atLeast"/>
      </w:pPr>
      <w:r w:rsidRPr="00075706">
        <w:t>Тохнияз</w:t>
      </w:r>
      <w:r w:rsidR="00E97D3E">
        <w:t xml:space="preserve"> </w:t>
      </w:r>
      <w:r w:rsidRPr="00075706">
        <w:t>Кучуков, «Время» (г. Алматы)</w:t>
      </w:r>
    </w:p>
    <w:p w:rsidR="00282949" w:rsidRPr="00075706" w:rsidRDefault="00282949" w:rsidP="00D518C3">
      <w:pPr>
        <w:spacing w:line="20" w:lineRule="atLeast"/>
      </w:pPr>
      <w:r w:rsidRPr="00075706">
        <w:t>14 декабря в Жетысуском районном суде №2 Алматы продолж</w:t>
      </w:r>
      <w:r>
        <w:t>илось</w:t>
      </w:r>
      <w:r w:rsidRPr="00075706">
        <w:t xml:space="preserve"> рассмотрение частной жалобы бывшего агента финансовой полиции  Талгата Махатова, который обвиняет </w:t>
      </w:r>
      <w:r w:rsidRPr="00075706">
        <w:rPr>
          <w:b/>
        </w:rPr>
        <w:t>в клевете (ст. 130 УК РК)</w:t>
      </w:r>
      <w:r w:rsidRPr="00075706">
        <w:t xml:space="preserve"> корреспондента газеты «Время» Тохнияза</w:t>
      </w:r>
      <w:r w:rsidR="00E97D3E">
        <w:t xml:space="preserve"> </w:t>
      </w:r>
      <w:r w:rsidRPr="00075706">
        <w:t>Кучукова, автора ряда публикаций о  факте  его задержания по подозрению в убийстве алматинского таможенника Медета</w:t>
      </w:r>
      <w:r w:rsidR="00E97D3E">
        <w:t xml:space="preserve"> </w:t>
      </w:r>
      <w:r w:rsidRPr="00075706">
        <w:t xml:space="preserve">Жамашева. </w:t>
      </w:r>
    </w:p>
    <w:p w:rsidR="00282949" w:rsidRPr="00075706" w:rsidRDefault="00282949" w:rsidP="00D518C3">
      <w:pPr>
        <w:spacing w:line="20" w:lineRule="atLeast"/>
      </w:pPr>
      <w:r w:rsidRPr="00075706">
        <w:t>Поводом к публикации послужил пресс-релиз прокуратуры Алматы, опубликованный 3  июля 2017 года. В нем речь шла о том, что  члены следственной бригады МВД подозревают Махатова  в причастности к убийству Жамашева.</w:t>
      </w:r>
    </w:p>
    <w:p w:rsidR="00282949" w:rsidRPr="00075706" w:rsidRDefault="00282949" w:rsidP="00D518C3">
      <w:pPr>
        <w:spacing w:line="20" w:lineRule="atLeast"/>
      </w:pPr>
      <w:r w:rsidRPr="00075706">
        <w:t>После публикации пресс-релиза прокуратуры в СМИ появилась серия публикаций, посвященных экс-агенту. Однако Махатов обвиняет только «Время», якобы с  подачи</w:t>
      </w:r>
      <w:r>
        <w:t xml:space="preserve"> этой</w:t>
      </w:r>
      <w:r w:rsidRPr="00075706">
        <w:t xml:space="preserve"> газеты появились другие публикации.</w:t>
      </w:r>
    </w:p>
    <w:p w:rsidR="00282949" w:rsidRPr="00075706" w:rsidRDefault="00282949" w:rsidP="00D518C3">
      <w:pPr>
        <w:spacing w:line="20" w:lineRule="atLeast"/>
      </w:pPr>
      <w:r w:rsidRPr="00075706">
        <w:t>Напомним: Махатов стал известен в определенных кругах как Агент Саныч (он же Бетон). Пять лет назад  он был главным свидетелем по так называемому «хоргосскому делу».</w:t>
      </w:r>
    </w:p>
    <w:p w:rsidR="00282949" w:rsidRPr="00075706" w:rsidRDefault="00282949" w:rsidP="00D518C3">
      <w:pPr>
        <w:spacing w:line="20" w:lineRule="atLeast"/>
      </w:pPr>
      <w:r w:rsidRPr="00075706">
        <w:t xml:space="preserve">Адвокат Кучукова Геннадий Нам на очередном заседании обратился с ходатайством о приобщении к делу скана статей различных средств массовой информации, в которых фигурирует Талгат Махатов, поскольку это единственный способ доказать невиновность Кучукова, что он не имел злого умысла и, по мнению адвоката, опирался строго на </w:t>
      </w:r>
      <w:r w:rsidRPr="00075706">
        <w:lastRenderedPageBreak/>
        <w:t>информацию официальных органов. Кроме того, ряд электронных СМИ также  подробно рассказали об этом деле.</w:t>
      </w:r>
    </w:p>
    <w:p w:rsidR="00282949" w:rsidRPr="00075706" w:rsidRDefault="00282949" w:rsidP="00D518C3">
      <w:pPr>
        <w:spacing w:line="20" w:lineRule="atLeast"/>
      </w:pPr>
      <w:r w:rsidRPr="00075706">
        <w:t>Судья Нургуль</w:t>
      </w:r>
      <w:r w:rsidR="00E97D3E">
        <w:t xml:space="preserve"> </w:t>
      </w:r>
      <w:r w:rsidRPr="00075706">
        <w:t>Батырхан ходатайство Г. Нам отклонила, после чего адвокат заявил судье отвод.</w:t>
      </w:r>
    </w:p>
    <w:p w:rsidR="00282949" w:rsidRPr="00282949" w:rsidRDefault="00282949" w:rsidP="00D518C3">
      <w:pPr>
        <w:spacing w:line="20" w:lineRule="atLeast"/>
      </w:pPr>
      <w:r w:rsidRPr="00075706">
        <w:t>14 декабря 2017 года  судья Каирбаев рассмотрел заявленный отвод и  вынес постановление об отказе.</w:t>
      </w:r>
    </w:p>
    <w:p w:rsidR="00282949" w:rsidRPr="00282949" w:rsidRDefault="00282949" w:rsidP="00D518C3">
      <w:pPr>
        <w:spacing w:line="20" w:lineRule="atLeast"/>
      </w:pPr>
    </w:p>
    <w:p w:rsidR="00282949" w:rsidRPr="00360E70" w:rsidRDefault="00282949" w:rsidP="00D518C3">
      <w:pPr>
        <w:spacing w:line="20" w:lineRule="atLeast"/>
      </w:pPr>
      <w:r w:rsidRPr="00360E70">
        <w:t>Декабрь, 20</w:t>
      </w:r>
    </w:p>
    <w:p w:rsidR="00282949" w:rsidRDefault="00282949" w:rsidP="00D518C3">
      <w:pPr>
        <w:spacing w:line="20" w:lineRule="atLeast"/>
      </w:pPr>
      <w:r>
        <w:t xml:space="preserve">Лариса Сафонова, </w:t>
      </w:r>
      <w:r w:rsidRPr="00360E70">
        <w:t xml:space="preserve">Султан Амиркенов, </w:t>
      </w:r>
      <w:r w:rsidRPr="00360E70">
        <w:rPr>
          <w:lang w:val="en-US"/>
        </w:rPr>
        <w:t> </w:t>
      </w:r>
      <w:r w:rsidRPr="00360E70">
        <w:t>«Новый регион» (г. Тараз)</w:t>
      </w:r>
    </w:p>
    <w:p w:rsidR="00282949" w:rsidRDefault="00282949" w:rsidP="00D518C3">
      <w:pPr>
        <w:spacing w:line="20" w:lineRule="atLeast"/>
      </w:pPr>
      <w:r>
        <w:t>Вера Кармысова (г. Тараз)</w:t>
      </w:r>
    </w:p>
    <w:p w:rsidR="00282949" w:rsidRPr="009E571C" w:rsidRDefault="00282949" w:rsidP="00D518C3">
      <w:pPr>
        <w:spacing w:line="20" w:lineRule="atLeast"/>
      </w:pPr>
      <w:r>
        <w:t xml:space="preserve">В суде № 2 г. Тараз рассматривается дело по обвинению главного редактора газеты «Новый Регион» </w:t>
      </w:r>
      <w:r w:rsidRPr="009E571C">
        <w:t>Ларисы Сафоновой, спецкорра газеты, социального медиатора в КГУ «Қоғамдықкелісім» аппарата акима</w:t>
      </w:r>
      <w:r w:rsidR="00E97D3E">
        <w:t xml:space="preserve"> </w:t>
      </w:r>
      <w:r w:rsidRPr="009E571C">
        <w:t>Жамбылской области Султана Амиркенова и жительницы города Веры Кармысовой</w:t>
      </w:r>
      <w:r w:rsidR="00E97D3E">
        <w:t xml:space="preserve"> </w:t>
      </w:r>
      <w:r w:rsidRPr="009E571C">
        <w:rPr>
          <w:b/>
        </w:rPr>
        <w:t>в клевете (ст. 130 УК РК).</w:t>
      </w:r>
      <w:r w:rsidRPr="009E571C">
        <w:t xml:space="preserve"> Частный обвинитель –участник Европейской юридической службы (ЕЮС) О. Ким указывает, что в статье С. Амиркенова «Цели благие, но</w:t>
      </w:r>
      <w:r>
        <w:t xml:space="preserve"> продукт-</w:t>
      </w:r>
      <w:r w:rsidRPr="009E571C">
        <w:t xml:space="preserve">то с душком?!» («Новый Регион», 25.05.2017 г.) в отношении нее было распространены заведомо ложные сведения, порочащие ее честь, достоинство и деловую репутацию.  </w:t>
      </w:r>
    </w:p>
    <w:p w:rsidR="00282949" w:rsidRPr="009E571C" w:rsidRDefault="00282949" w:rsidP="00D518C3">
      <w:pPr>
        <w:spacing w:line="20" w:lineRule="atLeast"/>
      </w:pPr>
      <w:r w:rsidRPr="009E571C">
        <w:t xml:space="preserve">В статье, написанной по обращению В. Кармысовой,  рассказывается о некоей компании, оказывающей дистанционные юридические услуги населению, сравнивается ее деятельность с сетевым маркетингом и финансовой пирамидой. В материале нет названия ни самой компании, ни имени ее представителя. Тем не менее, как следует из жалобы, О. Ким «по многим признакам, указанным в статье», поняла, что речь идет именно о ней и о ЕЮС. </w:t>
      </w:r>
    </w:p>
    <w:p w:rsidR="00282949" w:rsidRDefault="00282949" w:rsidP="00D518C3">
      <w:pPr>
        <w:spacing w:line="20" w:lineRule="atLeast"/>
      </w:pPr>
      <w:r w:rsidRPr="009E571C">
        <w:t xml:space="preserve">Частный обвинитель просит суд привлечь Л. Сафонову, С. Амиркенова и В. Кармысову к ответственности за клевету. В составе уголовного дела ею подан гражданский иск о возмещении морального вреда на сумму 2 млн. тенге. </w:t>
      </w:r>
    </w:p>
    <w:p w:rsidR="00282949" w:rsidRDefault="00282949" w:rsidP="00D518C3">
      <w:pPr>
        <w:spacing w:line="20" w:lineRule="atLeast"/>
        <w:rPr>
          <w:highlight w:val="cyan"/>
        </w:rPr>
      </w:pPr>
    </w:p>
    <w:p w:rsidR="00282949" w:rsidRPr="002D45AB" w:rsidRDefault="00282949" w:rsidP="00D518C3">
      <w:pPr>
        <w:spacing w:line="20" w:lineRule="atLeast"/>
      </w:pPr>
      <w:r w:rsidRPr="002D45AB">
        <w:t>Декабрь, 21</w:t>
      </w:r>
    </w:p>
    <w:p w:rsidR="00282949" w:rsidRPr="002D45AB" w:rsidRDefault="00282949" w:rsidP="00D518C3">
      <w:pPr>
        <w:spacing w:line="20" w:lineRule="atLeast"/>
      </w:pPr>
      <w:r w:rsidRPr="002D45AB">
        <w:t xml:space="preserve">Ольга Полякова (Костанайская область) </w:t>
      </w:r>
    </w:p>
    <w:p w:rsidR="00282949" w:rsidRPr="002D45AB" w:rsidRDefault="00282949" w:rsidP="00D518C3">
      <w:pPr>
        <w:spacing w:line="20" w:lineRule="atLeast"/>
      </w:pPr>
      <w:r w:rsidRPr="002D45AB">
        <w:t>Апелляционная коллегия Костанайского областного суда оставила в силе приговор Специализированного межрайонного суда по уголовным делам Костанайской области в отношении жительницы поселка Затобольск</w:t>
      </w:r>
      <w:r w:rsidR="00E97D3E">
        <w:t xml:space="preserve"> </w:t>
      </w:r>
      <w:r w:rsidRPr="002D45AB">
        <w:t xml:space="preserve">Костанайской области Ольги Поляковой. Она признана виновной </w:t>
      </w:r>
      <w:r w:rsidRPr="002D45AB">
        <w:rPr>
          <w:b/>
        </w:rPr>
        <w:t xml:space="preserve">в клевете (по ч. 2 ст. 130 УК РК) </w:t>
      </w:r>
      <w:r w:rsidRPr="002D45AB">
        <w:t>по отношению к ТОО «Казахдорстрой».</w:t>
      </w:r>
    </w:p>
    <w:p w:rsidR="00282949" w:rsidRPr="002D45AB" w:rsidRDefault="00282949" w:rsidP="00D518C3">
      <w:pPr>
        <w:spacing w:line="20" w:lineRule="atLeast"/>
      </w:pPr>
      <w:r w:rsidRPr="002D45AB">
        <w:t xml:space="preserve">Между Ольгой Поляковой и руководством ТОО «Казахдорстрой» был конфликт - стороны не поделили участок земли, который принадлежал Поляковой. Разбирательства вылились в огромное количество судебных исков. После того, как Полякова выложила в Интернет ролики с участием сотрудников ТОО «Казахдорстрой», ее обвинили по </w:t>
      </w:r>
      <w:r w:rsidRPr="002D45AB">
        <w:rPr>
          <w:b/>
        </w:rPr>
        <w:t>ст. 130 ч 2 УК РК (клевета с использованием средств массовой информации или информационно-коммуникационных сетей)</w:t>
      </w:r>
      <w:r w:rsidRPr="002D45AB">
        <w:t>.</w:t>
      </w:r>
    </w:p>
    <w:p w:rsidR="00282949" w:rsidRPr="002D45AB" w:rsidRDefault="00282949" w:rsidP="00D518C3">
      <w:pPr>
        <w:spacing w:line="20" w:lineRule="atLeast"/>
      </w:pPr>
      <w:r w:rsidRPr="002D45AB">
        <w:t>Руководство ТОО возмутили публикации в Instagram и YouTube. В материалах дела приводится текст одной из публикаций: «Для тех, кто не знаком с моей ситуацией, вкратце: у нас есть частная собственность, вот она сзади меня в городе Костанай. Эту частную собственность захватило ТОО «Казахдорстрой». На протяжении пяти лет они незаконно занимали нашу собственность, не платили ни копейки за аренду, подделывали документы, подписи. Я выиграла суд. Суд постановил нашу собственность освободить. С марта месяца я практически живу здесь днём и ночью, слежу за тем, чтобы они не вывозили нашу собственность. Они беспрепятств</w:t>
      </w:r>
      <w:r>
        <w:t>енно с моей стороны вывозили все свое</w:t>
      </w:r>
      <w:r w:rsidRPr="002D45AB">
        <w:t xml:space="preserve"> имущество, полностью разобрали свой завод, который они незаконно здесь установили</w:t>
      </w:r>
      <w:r>
        <w:t>,</w:t>
      </w:r>
      <w:r w:rsidRPr="002D45AB">
        <w:t xml:space="preserve"> и вывезли его. Однако сейчас они действуют наглым образом, ломают замки, вскрывают </w:t>
      </w:r>
      <w:r w:rsidRPr="002D45AB">
        <w:lastRenderedPageBreak/>
        <w:t>ворота и пытаются вывезти и мою собственность</w:t>
      </w:r>
      <w:r>
        <w:t>,</w:t>
      </w:r>
      <w:r w:rsidRPr="002D45AB">
        <w:t xml:space="preserve"> при этом угрожая мне. Пожалуйста, помогите мне!».</w:t>
      </w:r>
    </w:p>
    <w:p w:rsidR="00282949" w:rsidRPr="002D45AB" w:rsidRDefault="00282949" w:rsidP="00D518C3">
      <w:pPr>
        <w:spacing w:line="20" w:lineRule="atLeast"/>
      </w:pPr>
      <w:r w:rsidRPr="002D45AB">
        <w:t xml:space="preserve">Остальные публикации по содержанию не сильно отличаются. </w:t>
      </w:r>
    </w:p>
    <w:p w:rsidR="00282949" w:rsidRPr="002D45AB" w:rsidRDefault="00282949" w:rsidP="00D518C3">
      <w:pPr>
        <w:spacing w:line="20" w:lineRule="atLeast"/>
      </w:pPr>
      <w:r w:rsidRPr="002D45AB">
        <w:t>Представитель ТОО «Казахдорстрой» Р. Байгенжин заявил в суде первой инстанции (суд № 2 г. Костаная), что в своих многочисленных обращениях Полякова публично с применением сетей телекоммуникаций обвинила ТОО «Казахдорстрой» в совершении таких преступлений как: кража (п. 1, ч. 2 ст. 188 УК РК), грабеж (п. 1, ч. 2 ст. 191 УК РК), разбой (п. 1, ч. 2 ст. 192 УК РК), нарушение вещных прав на землю (п. 1 ст. 201 УК РК), угроза (ст. 115 УК РК), дача взятки (п. 1 ст. 367 УК РК), подделка документов (п. 1 ст. 385 УК РК).</w:t>
      </w:r>
    </w:p>
    <w:p w:rsidR="00282949" w:rsidRPr="002D45AB" w:rsidRDefault="00282949" w:rsidP="00D518C3">
      <w:pPr>
        <w:spacing w:line="20" w:lineRule="atLeast"/>
      </w:pPr>
      <w:r w:rsidRPr="002D45AB">
        <w:t>Полякова вину в суде не признала, сообщив, что всего лишь пыталась защитить себя и свою собственность. Она считает, что сотрудники ТОО «Казахдорстрой» действовали незаконно - вывозили с ее территории ее же имущество, ломали заборы, угрожали ей.</w:t>
      </w:r>
    </w:p>
    <w:p w:rsidR="00282949" w:rsidRPr="002D45AB" w:rsidRDefault="00282949" w:rsidP="00D518C3">
      <w:pPr>
        <w:spacing w:line="20" w:lineRule="atLeast"/>
      </w:pPr>
      <w:r w:rsidRPr="002D45AB">
        <w:t>11 октября городской суд признал О. Полякову виновной в клевете, так как она не смогла представить доказательства, «подтверждающие виновность лиц ТОО «Казахдорстрой» в совершении указанных уголовных правонарушений», и назначил ей штраф в размере 500 МРП (1 134 500 тенге).</w:t>
      </w:r>
    </w:p>
    <w:p w:rsidR="00282949" w:rsidRPr="002D45AB" w:rsidRDefault="00282949" w:rsidP="00D518C3">
      <w:pPr>
        <w:spacing w:line="20" w:lineRule="atLeast"/>
      </w:pPr>
      <w:r w:rsidRPr="002D45AB">
        <w:t xml:space="preserve">Апелляционная инстанция оставила этот приговор без изменения. </w:t>
      </w:r>
    </w:p>
    <w:p w:rsidR="00282949" w:rsidRPr="002D45AB" w:rsidRDefault="00282949" w:rsidP="00D518C3">
      <w:pPr>
        <w:spacing w:line="20" w:lineRule="atLeast"/>
      </w:pPr>
      <w:r w:rsidRPr="002D45AB">
        <w:t>Журналисту местного еженедельника «Наша Газета» Ольга Полякова сообщила, что она в отчаянии: «Денег на штраф у меня нет, все имущество у меня отобрали, поэтому я выбрала тюрьму. Мне остается только объявить голодовку, потому что правды в наших судах я не нашла».</w:t>
      </w:r>
    </w:p>
    <w:p w:rsidR="00282949" w:rsidRDefault="00282949" w:rsidP="00D518C3">
      <w:pPr>
        <w:spacing w:line="20" w:lineRule="atLeast"/>
      </w:pPr>
    </w:p>
    <w:p w:rsidR="00282949" w:rsidRPr="002B32C7" w:rsidRDefault="00282949" w:rsidP="00D518C3">
      <w:pPr>
        <w:spacing w:line="20" w:lineRule="atLeast"/>
      </w:pPr>
      <w:r w:rsidRPr="002B32C7">
        <w:t>Декабрь, 26</w:t>
      </w:r>
    </w:p>
    <w:p w:rsidR="00282949" w:rsidRDefault="00282949" w:rsidP="00D518C3">
      <w:pPr>
        <w:spacing w:line="20" w:lineRule="atLeast"/>
      </w:pPr>
      <w:r w:rsidRPr="002B32C7">
        <w:t>Кайырлы</w:t>
      </w:r>
      <w:r>
        <w:t xml:space="preserve"> Омар (г. Астана)</w:t>
      </w:r>
    </w:p>
    <w:p w:rsidR="00282949" w:rsidRDefault="00282949" w:rsidP="00D518C3">
      <w:pPr>
        <w:spacing w:line="20" w:lineRule="atLeast"/>
        <w:rPr>
          <w:b/>
        </w:rPr>
      </w:pPr>
      <w:r>
        <w:t>Районный суд № 2 Сарыаркинского района г. Астаны рассмотрел частную жалобу юриста ТОО «Турмыс» Сулушаш</w:t>
      </w:r>
      <w:r w:rsidR="00E97D3E">
        <w:t xml:space="preserve"> </w:t>
      </w:r>
      <w:r>
        <w:t xml:space="preserve">Мыктыбаевой по обвинению гражданского активиста Кайырлы Омара в </w:t>
      </w:r>
      <w:r w:rsidRPr="00BE004B">
        <w:rPr>
          <w:b/>
        </w:rPr>
        <w:t>оскорблении (ст. 131, ч. 2 УК РК)</w:t>
      </w:r>
      <w:r>
        <w:t xml:space="preserve"> и </w:t>
      </w:r>
      <w:r w:rsidRPr="00BE004B">
        <w:rPr>
          <w:b/>
        </w:rPr>
        <w:t>клевете (ст. 130, ч. 2 УК РК).</w:t>
      </w:r>
    </w:p>
    <w:p w:rsidR="00282949" w:rsidRDefault="00282949" w:rsidP="00D518C3">
      <w:pPr>
        <w:spacing w:line="20" w:lineRule="atLeast"/>
      </w:pPr>
      <w:r>
        <w:t>Как следует из жалобы, К. Омар оскорбил С. Мыктыбаеву, поддержав ответчицу одного из гражданских процессов К. Исентаеву,  назвавшей ту  психически ненормальной, неадекватной и некомпетентной. Обвинение в клевете последовало после сообщения о том, что К. Омар и К. Исентаева «находятся в прокуратуре с жалобой по поводу  отсутствия тепла в доме по улице Косшыгулулы, 14 г. Астана, хотя в названном доме тепло было подано своевременно, тем самым Омар К. и Исентаева К.А. оклеветали обслуживающую компанию ТОО «Тұрмыс».</w:t>
      </w:r>
    </w:p>
    <w:p w:rsidR="00282949" w:rsidRPr="002B32C7" w:rsidRDefault="00282949" w:rsidP="00D518C3">
      <w:pPr>
        <w:spacing w:line="20" w:lineRule="atLeast"/>
      </w:pPr>
      <w:r w:rsidRPr="002B32C7">
        <w:t xml:space="preserve">В судебном заседании была просмотрена видеозапись с гражданского процесса по иску ТОО «Турмыс» к жильцам дома, во время которого Кайырлы Омар якобы оскорбил юриста ТОО. Оскорбительные выражения найдены не были. После этого частный обвинитель обратилась с заявлением об отказе от обвинений по этой статье. </w:t>
      </w:r>
    </w:p>
    <w:p w:rsidR="00282949" w:rsidRPr="002B32C7" w:rsidRDefault="00282949" w:rsidP="00D518C3">
      <w:pPr>
        <w:spacing w:line="20" w:lineRule="atLeast"/>
      </w:pPr>
      <w:r w:rsidRPr="002B32C7">
        <w:t>Спустя некоторое время Сулушаш</w:t>
      </w:r>
      <w:r w:rsidR="00E97D3E">
        <w:t xml:space="preserve"> </w:t>
      </w:r>
      <w:r w:rsidRPr="002B32C7">
        <w:t>Мыктыбаева отказалась и от обвинений гражданского активиста в клевете.</w:t>
      </w:r>
    </w:p>
    <w:p w:rsidR="00282949" w:rsidRPr="002B32C7" w:rsidRDefault="00282949" w:rsidP="00D518C3">
      <w:pPr>
        <w:spacing w:line="20" w:lineRule="atLeast"/>
      </w:pPr>
      <w:r w:rsidRPr="002B32C7">
        <w:t>В связи с этим суд прекратил уголовное дело по обвинению Кайырлы Омара в оскорблении и клевете.</w:t>
      </w:r>
    </w:p>
    <w:p w:rsidR="00282949" w:rsidRDefault="00282949" w:rsidP="00D518C3">
      <w:pPr>
        <w:spacing w:line="20" w:lineRule="atLeast"/>
        <w:rPr>
          <w:highlight w:val="yellow"/>
        </w:rPr>
      </w:pPr>
    </w:p>
    <w:p w:rsidR="00282949" w:rsidRPr="00B57F0A" w:rsidRDefault="00282949" w:rsidP="00D518C3">
      <w:pPr>
        <w:spacing w:line="20" w:lineRule="atLeast"/>
      </w:pPr>
      <w:r w:rsidRPr="00B57F0A">
        <w:t>Ноябрь, 30</w:t>
      </w:r>
    </w:p>
    <w:p w:rsidR="00282949" w:rsidRPr="00B57F0A" w:rsidRDefault="00282949" w:rsidP="00D518C3">
      <w:pPr>
        <w:spacing w:line="20" w:lineRule="atLeast"/>
      </w:pPr>
      <w:r w:rsidRPr="00B57F0A">
        <w:t>Азиз</w:t>
      </w:r>
      <w:r w:rsidR="00E97D3E">
        <w:t xml:space="preserve"> </w:t>
      </w:r>
      <w:r w:rsidRPr="00B57F0A">
        <w:t>Пайзахметов (г. Шымкент)</w:t>
      </w:r>
    </w:p>
    <w:p w:rsidR="00282949" w:rsidRPr="00B57F0A" w:rsidRDefault="00282949" w:rsidP="00D518C3">
      <w:pPr>
        <w:spacing w:line="20" w:lineRule="atLeast"/>
      </w:pPr>
      <w:r w:rsidRPr="00B57F0A">
        <w:t>Бахром Абдуллаев, ТК «Отырар» (г. Шымкент)</w:t>
      </w:r>
    </w:p>
    <w:p w:rsidR="00282949" w:rsidRPr="004E1E0C" w:rsidRDefault="00282949" w:rsidP="00D518C3">
      <w:pPr>
        <w:spacing w:line="20" w:lineRule="atLeast"/>
      </w:pPr>
      <w:r w:rsidRPr="004E1E0C">
        <w:t>30 ноября Абайский районный суд г. Шымкента признал жителя Шымкента Азиза</w:t>
      </w:r>
      <w:r w:rsidR="00E97D3E">
        <w:t xml:space="preserve"> </w:t>
      </w:r>
      <w:r w:rsidRPr="004E1E0C">
        <w:t xml:space="preserve">Пайзахметова невиновным в совершении преступления, предусмотренного </w:t>
      </w:r>
      <w:r w:rsidRPr="004E1E0C">
        <w:rPr>
          <w:b/>
        </w:rPr>
        <w:t>ст. 130, ч. 2 УК РК (Клевета, совершенная публично)</w:t>
      </w:r>
      <w:r w:rsidRPr="004E1E0C">
        <w:t xml:space="preserve"> и оправдал за отсутствием в его деяниях состава преступления.</w:t>
      </w:r>
    </w:p>
    <w:p w:rsidR="00282949" w:rsidRPr="004E1E0C" w:rsidRDefault="00282949" w:rsidP="00D518C3">
      <w:pPr>
        <w:spacing w:line="20" w:lineRule="atLeast"/>
      </w:pPr>
      <w:r w:rsidRPr="004E1E0C">
        <w:lastRenderedPageBreak/>
        <w:t>Напомним, поводом для обвинений стал сюжет Бахрома Абдуллаева, вышедший в эфире телеканала в вечерних новостях 14 июля о том, что старинное кладбище Шымкента «Сыпырганата» тонет в мусоре.  Об этой проблеме телеканалу сообщил Азиз</w:t>
      </w:r>
      <w:r w:rsidR="00E97D3E">
        <w:t xml:space="preserve"> </w:t>
      </w:r>
      <w:r w:rsidRPr="004E1E0C">
        <w:t xml:space="preserve">Пайзахметов. </w:t>
      </w:r>
    </w:p>
    <w:p w:rsidR="00282949" w:rsidRPr="004E1E0C" w:rsidRDefault="00282949" w:rsidP="00D518C3">
      <w:pPr>
        <w:spacing w:line="20" w:lineRule="atLeast"/>
      </w:pPr>
      <w:r w:rsidRPr="004E1E0C">
        <w:t xml:space="preserve">Местные жители и смотритель кладбища А. Юлдашев  рассказывали, что отходы оставляют не только посетители, но и продавцы близлежащего рынка «Бекжан».  По их словам, руководство рынка для увеличения потока покупателей решило проложить новый путь к рынку через  «Сыпырганата», приказав не закрывать ворота. </w:t>
      </w:r>
    </w:p>
    <w:p w:rsidR="00282949" w:rsidRPr="004E1E0C" w:rsidRDefault="00282949" w:rsidP="00D518C3">
      <w:pPr>
        <w:spacing w:line="20" w:lineRule="atLeast"/>
      </w:pPr>
      <w:r w:rsidRPr="004E1E0C">
        <w:t>После выхода сюжета директор рынка Амирхан</w:t>
      </w:r>
      <w:r w:rsidR="00E97D3E">
        <w:t xml:space="preserve"> </w:t>
      </w:r>
      <w:r w:rsidRPr="004E1E0C">
        <w:t>Шуменов обратился в суд с требованием привлечь журналиста и источника информации к уголовной ответственности за клевету. Позже он отказался от уголовного преследования журналиста, заявив претензии только к А. Пайзахметову.</w:t>
      </w:r>
    </w:p>
    <w:p w:rsidR="00282949" w:rsidRPr="004E1E0C" w:rsidRDefault="00282949" w:rsidP="00D518C3">
      <w:pPr>
        <w:spacing w:line="20" w:lineRule="atLeast"/>
      </w:pPr>
      <w:r w:rsidRPr="004E1E0C">
        <w:t>Азиз</w:t>
      </w:r>
      <w:r w:rsidR="00E97D3E">
        <w:t xml:space="preserve"> </w:t>
      </w:r>
      <w:r w:rsidRPr="004E1E0C">
        <w:t xml:space="preserve">Пайзахметов вину в предъявленных обвинениях не признал: какое-либо интервью про администрацию рынка «Бекжан» он не давал, в других средствах массовой информации статей о руководстве рынка, а также непосредственно про самого Шуменова А.Б. не опубликовывал; его телефонный звонок на телеканал «Отырар», инициирование им схода местных жителей и добровольная дача смотрителем кладбища Юлдашевым А. интервью не содержит состава преступления, предусмотренного ст. 130 ч.2 УК РК. </w:t>
      </w:r>
    </w:p>
    <w:p w:rsidR="00282949" w:rsidRPr="004E1E0C" w:rsidRDefault="00282949" w:rsidP="00D518C3">
      <w:pPr>
        <w:spacing w:line="20" w:lineRule="atLeast"/>
      </w:pPr>
      <w:r w:rsidRPr="004E1E0C">
        <w:t xml:space="preserve">Суд счет его доводы обоснованными. </w:t>
      </w:r>
    </w:p>
    <w:p w:rsidR="00282949" w:rsidRPr="00A52A2E" w:rsidRDefault="00282949" w:rsidP="00D518C3">
      <w:pPr>
        <w:spacing w:line="20" w:lineRule="atLeast"/>
        <w:rPr>
          <w:highlight w:val="yellow"/>
        </w:rPr>
      </w:pPr>
    </w:p>
    <w:p w:rsidR="00282949" w:rsidRPr="006849AD" w:rsidRDefault="00282949" w:rsidP="00D518C3">
      <w:pPr>
        <w:spacing w:line="20" w:lineRule="atLeast"/>
      </w:pPr>
      <w:r w:rsidRPr="006849AD">
        <w:t>Декабрь, 08</w:t>
      </w:r>
    </w:p>
    <w:p w:rsidR="00282949" w:rsidRPr="00164434" w:rsidRDefault="00282949" w:rsidP="00D518C3">
      <w:pPr>
        <w:spacing w:line="20" w:lineRule="atLeast"/>
      </w:pPr>
      <w:r w:rsidRPr="00164434">
        <w:t>Жамбылская область</w:t>
      </w:r>
    </w:p>
    <w:p w:rsidR="00282949" w:rsidRPr="00164434" w:rsidRDefault="00282949" w:rsidP="00D518C3">
      <w:pPr>
        <w:spacing w:line="20" w:lineRule="atLeast"/>
      </w:pPr>
      <w:r w:rsidRPr="00164434">
        <w:t xml:space="preserve">В мессенджерах и социальных сетях появилось видео, в котором женщина утверждает, что нашла в докторской колбасе фирмы «Шах» инородный предмет. Ролик вызвал бурное обсуждение среди пользователей. </w:t>
      </w:r>
    </w:p>
    <w:p w:rsidR="00282949" w:rsidRDefault="00282949" w:rsidP="00D518C3">
      <w:pPr>
        <w:spacing w:line="20" w:lineRule="atLeast"/>
      </w:pPr>
      <w:r w:rsidRPr="00164434">
        <w:t>Директор ИП «Шамахсут» (производитель мясной продукции) Шадиёр</w:t>
      </w:r>
      <w:r w:rsidR="00E97D3E">
        <w:t xml:space="preserve"> </w:t>
      </w:r>
      <w:r w:rsidRPr="00164434">
        <w:t xml:space="preserve">Шамахсутов сообщил корреспонденту службы новостей </w:t>
      </w:r>
      <w:r w:rsidRPr="00164434">
        <w:rPr>
          <w:lang w:val="en-US"/>
        </w:rPr>
        <w:t>Taraztv</w:t>
      </w:r>
      <w:r w:rsidRPr="00164434">
        <w:t>.</w:t>
      </w:r>
      <w:r w:rsidRPr="00164434">
        <w:rPr>
          <w:lang w:val="en-US"/>
        </w:rPr>
        <w:t>kz</w:t>
      </w:r>
      <w:r w:rsidRPr="00164434">
        <w:t xml:space="preserve">, что видео подрывает репутацию, которую предприятие нарабатывало годами, и заявил о намерении привлечь автора ролика к ответственности. Как сообщает </w:t>
      </w:r>
      <w:r w:rsidRPr="00164434">
        <w:rPr>
          <w:lang w:val="en-US"/>
        </w:rPr>
        <w:t>Taraztv</w:t>
      </w:r>
      <w:r w:rsidRPr="00164434">
        <w:t>.</w:t>
      </w:r>
      <w:r w:rsidRPr="00164434">
        <w:rPr>
          <w:lang w:val="en-US"/>
        </w:rPr>
        <w:t>kz</w:t>
      </w:r>
      <w:r w:rsidRPr="00164434">
        <w:t>, видео привлекло внимание правоохранительных органов. Участковый инспектор полиции ОП 1</w:t>
      </w:r>
      <w:r>
        <w:t xml:space="preserve"> УВД г. Тараз</w:t>
      </w:r>
      <w:r w:rsidR="00E97D3E">
        <w:t xml:space="preserve"> </w:t>
      </w:r>
      <w:r>
        <w:t>Кайрат</w:t>
      </w:r>
      <w:r w:rsidR="00E97D3E">
        <w:t xml:space="preserve"> </w:t>
      </w:r>
      <w:r>
        <w:t xml:space="preserve">Сугиров сообщил журналистам, что </w:t>
      </w:r>
      <w:r w:rsidRPr="00F136C7">
        <w:rPr>
          <w:b/>
        </w:rPr>
        <w:t>за распространение заведомо ложных сведений</w:t>
      </w:r>
      <w:r>
        <w:t>, порочащих честь и достоинство другого лица или подрывающих его репутацию, виновные будут привлечены к ответственности.</w:t>
      </w:r>
    </w:p>
    <w:p w:rsidR="00282949" w:rsidRDefault="00282949" w:rsidP="00D518C3">
      <w:pPr>
        <w:spacing w:line="20" w:lineRule="atLeast"/>
        <w:rPr>
          <w:highlight w:val="yellow"/>
        </w:rPr>
      </w:pPr>
    </w:p>
    <w:p w:rsidR="00282949" w:rsidRPr="00DE78A3" w:rsidRDefault="00282949" w:rsidP="00D518C3">
      <w:pPr>
        <w:spacing w:line="20" w:lineRule="atLeast"/>
      </w:pPr>
      <w:r w:rsidRPr="00DE78A3">
        <w:t>Декабрь, 07</w:t>
      </w:r>
    </w:p>
    <w:p w:rsidR="00282949" w:rsidRPr="00DE78A3" w:rsidRDefault="00282949" w:rsidP="00D518C3">
      <w:pPr>
        <w:spacing w:line="20" w:lineRule="atLeast"/>
      </w:pPr>
      <w:r w:rsidRPr="00DE78A3">
        <w:t>ГульжанЕргалиева (г. Алматы)</w:t>
      </w:r>
    </w:p>
    <w:p w:rsidR="00282949" w:rsidRPr="00273A45" w:rsidRDefault="00282949" w:rsidP="00D518C3">
      <w:pPr>
        <w:spacing w:line="20" w:lineRule="atLeast"/>
      </w:pPr>
      <w:r w:rsidRPr="00273A45">
        <w:t xml:space="preserve">7 декабря суд № 2 Сарыаркинского района города Астаны направил уголовное дело </w:t>
      </w:r>
      <w:r>
        <w:t xml:space="preserve">о привлечении </w:t>
      </w:r>
      <w:r w:rsidRPr="00273A45">
        <w:t>журналиста Гульжан</w:t>
      </w:r>
      <w:r w:rsidR="00E97D3E">
        <w:t xml:space="preserve"> </w:t>
      </w:r>
      <w:r w:rsidRPr="00273A45">
        <w:t>Ергалиевой к уголовной ответственности по</w:t>
      </w:r>
      <w:r w:rsidRPr="00273A45">
        <w:rPr>
          <w:b/>
        </w:rPr>
        <w:t xml:space="preserve"> ст. 131 ч. 2 УК РК («Оскорбление») </w:t>
      </w:r>
      <w:r w:rsidRPr="00273A45">
        <w:t>в районный суд № 2 Медеуского района г. Алматы.</w:t>
      </w:r>
    </w:p>
    <w:p w:rsidR="00282949" w:rsidRPr="00DE3F3A" w:rsidRDefault="00282949" w:rsidP="00D518C3">
      <w:pPr>
        <w:spacing w:line="20" w:lineRule="atLeast"/>
      </w:pPr>
      <w:r w:rsidRPr="00DE3F3A">
        <w:t>Напомним, с частной жалобой в астанинский районный суд обратился житель Астаны Асхат</w:t>
      </w:r>
      <w:r w:rsidR="0054336F">
        <w:t xml:space="preserve"> </w:t>
      </w:r>
      <w:r w:rsidRPr="00DE3F3A">
        <w:t>Оразаев.  Он считает, что Г. Ергалиева оскорбила его своими высказываниями в комментариях, оставленных на личной странице Сейдахмета</w:t>
      </w:r>
      <w:r w:rsidR="0054336F">
        <w:t xml:space="preserve"> </w:t>
      </w:r>
      <w:r w:rsidRPr="00DE3F3A">
        <w:t xml:space="preserve">Куттыкадама в </w:t>
      </w:r>
      <w:r w:rsidRPr="00DE3F3A">
        <w:rPr>
          <w:lang w:val="en-US"/>
        </w:rPr>
        <w:t>Facebook</w:t>
      </w:r>
      <w:r w:rsidRPr="00DE3F3A">
        <w:t>’е под постом «NEPRODUMANNOE NAMERENIE».</w:t>
      </w:r>
    </w:p>
    <w:p w:rsidR="00282949" w:rsidRPr="00A52A2E" w:rsidRDefault="00282949" w:rsidP="00D518C3">
      <w:pPr>
        <w:spacing w:line="20" w:lineRule="atLeast"/>
        <w:rPr>
          <w:highlight w:val="yellow"/>
        </w:rPr>
      </w:pPr>
    </w:p>
    <w:p w:rsidR="00282949" w:rsidRPr="009D44A6" w:rsidRDefault="00282949" w:rsidP="00D518C3">
      <w:pPr>
        <w:pStyle w:val="3"/>
        <w:spacing w:line="20" w:lineRule="atLeast"/>
        <w:jc w:val="center"/>
      </w:pPr>
      <w:bookmarkStart w:id="27" w:name="_Toc490832575"/>
      <w:bookmarkStart w:id="28" w:name="_Toc504002386"/>
      <w:r>
        <w:t>1.1</w:t>
      </w:r>
      <w:r w:rsidRPr="009D44A6">
        <w:t>. Дело Национального пресс-клуба и ИА «КазТАГ»</w:t>
      </w:r>
      <w:bookmarkEnd w:id="27"/>
      <w:bookmarkEnd w:id="28"/>
    </w:p>
    <w:p w:rsidR="00282949" w:rsidRPr="009D44A6" w:rsidRDefault="00282949" w:rsidP="00D518C3">
      <w:pPr>
        <w:spacing w:line="20" w:lineRule="atLeast"/>
      </w:pPr>
    </w:p>
    <w:p w:rsidR="00282949" w:rsidRPr="00951FC9" w:rsidRDefault="00282949" w:rsidP="00D518C3">
      <w:pPr>
        <w:spacing w:line="20" w:lineRule="atLeast"/>
        <w:rPr>
          <w:i/>
        </w:rPr>
      </w:pPr>
      <w:r w:rsidRPr="00951FC9">
        <w:rPr>
          <w:i/>
        </w:rPr>
        <w:t>16 ноября Капшагайский городской суд Алматинской области удовлетворил ходатайство об условно-досрочном освобождении председателя</w:t>
      </w:r>
      <w:r w:rsidRPr="00853362">
        <w:rPr>
          <w:i/>
        </w:rPr>
        <w:t xml:space="preserve"> правления</w:t>
      </w:r>
      <w:r w:rsidRPr="00951FC9">
        <w:rPr>
          <w:i/>
        </w:rPr>
        <w:t xml:space="preserve"> Союза журналистов Казахстана</w:t>
      </w:r>
      <w:r w:rsidR="0054336F">
        <w:rPr>
          <w:i/>
        </w:rPr>
        <w:t xml:space="preserve"> </w:t>
      </w:r>
      <w:r w:rsidRPr="00951FC9">
        <w:rPr>
          <w:i/>
        </w:rPr>
        <w:t>Сейтказы</w:t>
      </w:r>
      <w:r w:rsidR="0054336F">
        <w:rPr>
          <w:i/>
        </w:rPr>
        <w:t xml:space="preserve"> </w:t>
      </w:r>
      <w:r w:rsidRPr="00951FC9">
        <w:rPr>
          <w:i/>
        </w:rPr>
        <w:t>Матаева.</w:t>
      </w:r>
    </w:p>
    <w:p w:rsidR="00282949" w:rsidRPr="00853362" w:rsidRDefault="00282949" w:rsidP="00D518C3">
      <w:pPr>
        <w:spacing w:line="20" w:lineRule="atLeast"/>
      </w:pPr>
    </w:p>
    <w:p w:rsidR="00282949" w:rsidRPr="00853362" w:rsidRDefault="00282949" w:rsidP="00D518C3">
      <w:pPr>
        <w:spacing w:line="20" w:lineRule="atLeast"/>
      </w:pPr>
      <w:r w:rsidRPr="00853362">
        <w:t>4 декабря Сейтказы Матаев покинул колонию в пос. Заречном.</w:t>
      </w:r>
    </w:p>
    <w:p w:rsidR="00282949" w:rsidRPr="00853362" w:rsidRDefault="00282949" w:rsidP="00D518C3">
      <w:pPr>
        <w:spacing w:line="20" w:lineRule="atLeast"/>
      </w:pPr>
      <w:r w:rsidRPr="00853362">
        <w:lastRenderedPageBreak/>
        <w:t xml:space="preserve">Встречать председателя Союза журналистов Казахстана приехали практически все ведущие СМИ (за никого не удивившим исключением телеканалов «Хабар» и «Казахстан»). Кто приехал с самого утра, кто к полудню, наиболее осведомленные – к 15 часам. </w:t>
      </w:r>
      <w:r>
        <w:t xml:space="preserve">С. </w:t>
      </w:r>
      <w:r w:rsidRPr="00853362">
        <w:t>Матаева</w:t>
      </w:r>
      <w:r w:rsidR="0054336F">
        <w:t xml:space="preserve"> </w:t>
      </w:r>
      <w:r w:rsidRPr="00853362">
        <w:t>выпустили в 17.00.</w:t>
      </w:r>
    </w:p>
    <w:p w:rsidR="00282949" w:rsidRPr="00853362" w:rsidRDefault="00282949" w:rsidP="00D518C3">
      <w:pPr>
        <w:spacing w:line="20" w:lineRule="atLeast"/>
      </w:pPr>
      <w:r w:rsidRPr="00853362">
        <w:t>Краткая импровизированная конференция касалась в основном двух вопросов: «как здоровье» и «что дальше».  Суть ответов: проблемы со здоровьем есть, но главная забота сейчас – судьба остающегося за решеткой Асета</w:t>
      </w:r>
      <w:r w:rsidR="0054336F">
        <w:t xml:space="preserve"> </w:t>
      </w:r>
      <w:r w:rsidRPr="00853362">
        <w:t>Матаева, младшего сына Сейтказы и главного редактора КазТАГа.</w:t>
      </w:r>
    </w:p>
    <w:p w:rsidR="00282949" w:rsidRPr="00853362" w:rsidRDefault="00282949" w:rsidP="00D518C3">
      <w:pPr>
        <w:spacing w:line="20" w:lineRule="atLeast"/>
      </w:pPr>
    </w:p>
    <w:p w:rsidR="00282949" w:rsidRPr="00853362" w:rsidRDefault="00282949" w:rsidP="00D518C3">
      <w:pPr>
        <w:spacing w:line="20" w:lineRule="atLeast"/>
        <w:rPr>
          <w:i/>
        </w:rPr>
      </w:pPr>
      <w:r w:rsidRPr="00853362">
        <w:rPr>
          <w:i/>
        </w:rPr>
        <w:t>Сейтказы Матаев 3 октября 2016 года был приговорен судом № 2 Есильского района Астаны к шести годам лишения свободы с конфискацией имущества,  с пожизненным лишением права занимать руководящие должности, связанные с организационно-распределительными и материально ответственными функциями в государственных, коммерческих организациях, с отбыванием наказания в исправительной колонии общего режима. Сейтказы Матаев признан виновным в совершении уголовных правонарушений, предусмотренных ст.245 ч.3;  ст. 190 ч. 4 п.2  УК Республики Казахстан.</w:t>
      </w:r>
    </w:p>
    <w:p w:rsidR="00282949" w:rsidRPr="00853362" w:rsidRDefault="00282949" w:rsidP="00D518C3">
      <w:pPr>
        <w:spacing w:line="20" w:lineRule="atLeast"/>
        <w:rPr>
          <w:i/>
        </w:rPr>
      </w:pPr>
      <w:r w:rsidRPr="00853362">
        <w:rPr>
          <w:i/>
        </w:rPr>
        <w:t>Вину в предъявленных обвинениях (мошенничество и уклонение от уплаты налогов) не признал.</w:t>
      </w:r>
    </w:p>
    <w:p w:rsidR="00282949" w:rsidRDefault="00282949" w:rsidP="00D518C3">
      <w:pPr>
        <w:spacing w:line="20" w:lineRule="atLeast"/>
        <w:rPr>
          <w:i/>
          <w:highlight w:val="yellow"/>
        </w:rPr>
      </w:pPr>
    </w:p>
    <w:p w:rsidR="00282949" w:rsidRPr="00D83474" w:rsidRDefault="00282949" w:rsidP="00D518C3">
      <w:pPr>
        <w:pStyle w:val="2"/>
        <w:spacing w:line="20" w:lineRule="atLeast"/>
      </w:pPr>
      <w:bookmarkStart w:id="29" w:name="_Toc504002387"/>
      <w:r w:rsidRPr="00D83474">
        <w:t>2. Преследования в гражданском порядке</w:t>
      </w:r>
      <w:bookmarkEnd w:id="29"/>
    </w:p>
    <w:p w:rsidR="00282949" w:rsidRPr="00A52A2E" w:rsidRDefault="00282949" w:rsidP="00D518C3">
      <w:pPr>
        <w:spacing w:line="20" w:lineRule="atLeast"/>
        <w:rPr>
          <w:highlight w:val="yellow"/>
        </w:rPr>
      </w:pPr>
    </w:p>
    <w:p w:rsidR="00282949" w:rsidRPr="00207FCD" w:rsidRDefault="00282949" w:rsidP="00D518C3">
      <w:pPr>
        <w:pStyle w:val="3"/>
        <w:spacing w:line="20" w:lineRule="atLeast"/>
      </w:pPr>
      <w:bookmarkStart w:id="30" w:name="_Toc504002388"/>
      <w:r w:rsidRPr="00207FCD">
        <w:t>2.1. Судебные иски</w:t>
      </w:r>
      <w:bookmarkEnd w:id="30"/>
    </w:p>
    <w:p w:rsidR="00282949" w:rsidRDefault="00282949" w:rsidP="00D518C3">
      <w:pPr>
        <w:spacing w:line="20" w:lineRule="atLeast"/>
        <w:rPr>
          <w:highlight w:val="yellow"/>
        </w:rPr>
      </w:pPr>
    </w:p>
    <w:p w:rsidR="00282949" w:rsidRDefault="00282949" w:rsidP="00D518C3">
      <w:pPr>
        <w:spacing w:line="20" w:lineRule="atLeast"/>
      </w:pPr>
      <w:r>
        <w:t>Декабрь, 15</w:t>
      </w:r>
    </w:p>
    <w:p w:rsidR="00282949" w:rsidRDefault="00282949" w:rsidP="00D518C3">
      <w:pPr>
        <w:spacing w:line="20" w:lineRule="atLeast"/>
      </w:pPr>
      <w:r>
        <w:t>Ксения Безкоровайная, eKaraganda.kz (г. Караганда)</w:t>
      </w:r>
    </w:p>
    <w:p w:rsidR="00282949" w:rsidRDefault="00282949" w:rsidP="00D518C3">
      <w:pPr>
        <w:spacing w:line="20" w:lineRule="atLeast"/>
      </w:pPr>
      <w:r>
        <w:t>ТОО «5 канал-kz», ТОО «Компания «Creadom» (г. Караганда)</w:t>
      </w:r>
    </w:p>
    <w:p w:rsidR="00282949" w:rsidRDefault="00282949" w:rsidP="00D518C3">
      <w:pPr>
        <w:spacing w:line="20" w:lineRule="atLeast"/>
      </w:pPr>
      <w:r>
        <w:t xml:space="preserve">В Казыбекбийском районном суде №2 г. Караганды  рассматривается </w:t>
      </w:r>
      <w:r w:rsidRPr="00855E44">
        <w:rPr>
          <w:b/>
        </w:rPr>
        <w:t>иск о защите чести, достоинства и деловой репутации, взыскании морального и материального вреда</w:t>
      </w:r>
      <w:r>
        <w:t xml:space="preserve"> ИП «Агентство  недвижимости «DRM» к ТОО «5 канал-kz», ТОО «Компания «Creadom» (собственник сайта eKaraganda.kz) и журналисту Ксении Безкоровайной. </w:t>
      </w:r>
    </w:p>
    <w:p w:rsidR="00282949" w:rsidRDefault="00282949" w:rsidP="00D518C3">
      <w:pPr>
        <w:spacing w:line="20" w:lineRule="atLeast"/>
      </w:pPr>
      <w:r>
        <w:t>Основанием для предъявления исковых требований послужила статья К. Безкоровайной «Корреспондент eKaraganda.kz столкнулся с риэлторским произволом», опубликованная на сайте eKaraganda.kz 15.05.2017 г., ее интервью, вышедшее 22.06.2017 г.  в сюжете телеканала «5 канал-kz» под заголовком «Берегись риэлтора» и публикация от 29.08.2017 г. на ресурсе «Казахстанская книга жалоб». Журналист рассказывает о ситуации, с которой она столкнулась, обратившись в агентство недвижимости «DRM».</w:t>
      </w:r>
    </w:p>
    <w:p w:rsidR="00282949" w:rsidRDefault="00282949" w:rsidP="00D518C3">
      <w:pPr>
        <w:spacing w:line="20" w:lineRule="atLeast"/>
      </w:pPr>
      <w:r>
        <w:t xml:space="preserve">Истец требует признать распространенные сведения недостоверными и порочащими его честь, достоинство и деловую репутацию, обязать ответчиков опубликовать их опровержение, взыскать с журналиста Безкоровайной К. материальный ущерб  176 000 тг. и моральный вред со всех ответчиков в размере 500 000 тг. </w:t>
      </w:r>
    </w:p>
    <w:p w:rsidR="00282949" w:rsidRDefault="00282949" w:rsidP="00D518C3">
      <w:pPr>
        <w:spacing w:line="20" w:lineRule="atLeast"/>
      </w:pPr>
      <w:r>
        <w:t>Отметим, телеканал «5 канал-kz» дважды - 18 и 28 августа 2017 г. выпустил в эфир телерепортажи, в которых были зачитаны комментарии и требования истца по спорному сюжету. Однако Досымбеков Р.М. считает, что цитирование  в эфире его обращений не является опровержением.</w:t>
      </w: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>
        <w:t>Декабрь, 27</w:t>
      </w:r>
    </w:p>
    <w:p w:rsidR="00282949" w:rsidRDefault="00282949" w:rsidP="00D518C3">
      <w:pPr>
        <w:spacing w:line="20" w:lineRule="atLeast"/>
      </w:pPr>
      <w:r>
        <w:t>Людмила Калашникова, «Уральская неделя» (г. Уральск)</w:t>
      </w:r>
    </w:p>
    <w:p w:rsidR="00282949" w:rsidRDefault="00282949" w:rsidP="00D518C3">
      <w:pPr>
        <w:spacing w:line="20" w:lineRule="atLeast"/>
      </w:pPr>
      <w:r>
        <w:t xml:space="preserve">Суд № 2 г. Уральска рассмотрел </w:t>
      </w:r>
      <w:r w:rsidRPr="00EC4356">
        <w:rPr>
          <w:b/>
        </w:rPr>
        <w:t>иск о защите чести, достоинства и деловой репутации</w:t>
      </w:r>
      <w:r>
        <w:t xml:space="preserve"> частного судебного исполнителя (ЧСИ) Ляззат</w:t>
      </w:r>
      <w:r w:rsidR="0054336F">
        <w:t xml:space="preserve"> </w:t>
      </w:r>
      <w:r>
        <w:t>Курматаевой к собственнику газеты «Уральская неделя» ТОО «Журналистская инициатива» и корреспонденту издания Людмиле Калашниковой.</w:t>
      </w:r>
    </w:p>
    <w:p w:rsidR="00282949" w:rsidRDefault="00282949" w:rsidP="00D518C3">
      <w:pPr>
        <w:spacing w:line="20" w:lineRule="atLeast"/>
      </w:pPr>
      <w:r>
        <w:lastRenderedPageBreak/>
        <w:t>Л. Курматаева обратилась в суд, посчитав, что журналист в статье «Хочу, чтобы он сидел» («Уральская неделя», 20.09.2017 г.) безосновательно обвинила ее в волоките исполнения решения суда. Она настаивает на том, что словосочетание «судебный исполнитель Ляззат</w:t>
      </w:r>
      <w:r w:rsidR="0054336F">
        <w:t xml:space="preserve"> </w:t>
      </w:r>
      <w:r>
        <w:t>Курматаева</w:t>
      </w:r>
      <w:r w:rsidR="0054336F">
        <w:t xml:space="preserve"> </w:t>
      </w:r>
      <w:r>
        <w:t>волокитит этот процесс» не соответствует действительности и порочит ее честь и достоинство «в общественном мнении и мнении отдельных граждан с точки зрения соблюдения законов, моральных принципов общества, так как Курматаева Л.О. является человеком публичным».</w:t>
      </w:r>
    </w:p>
    <w:p w:rsidR="00282949" w:rsidRDefault="00282949" w:rsidP="00D518C3">
      <w:pPr>
        <w:spacing w:line="20" w:lineRule="atLeast"/>
      </w:pPr>
      <w:r>
        <w:t>Ляззат</w:t>
      </w:r>
      <w:r w:rsidR="0054336F">
        <w:t xml:space="preserve"> </w:t>
      </w:r>
      <w:r>
        <w:t>Курматаева просит признать распространенные сведения не соответствующими действительности, опубликовать их опровержение, взыскать с ответчиков 500 тыс. тенге в счет возмещения морального вреда и представительские расходы в размере 200 тыс. тенге.</w:t>
      </w:r>
    </w:p>
    <w:p w:rsidR="00282949" w:rsidRDefault="00282949" w:rsidP="00D518C3">
      <w:pPr>
        <w:spacing w:line="20" w:lineRule="atLeast"/>
      </w:pPr>
      <w:r>
        <w:t xml:space="preserve">В ходе заседания частный судебный исполнитель представила суду документы, подтверждающие, что ею были приняты все предусмотренные законом меры для принудительного исполнения судебного акта. </w:t>
      </w:r>
    </w:p>
    <w:p w:rsidR="00282949" w:rsidRDefault="00282949" w:rsidP="00D518C3">
      <w:pPr>
        <w:spacing w:line="20" w:lineRule="atLeast"/>
      </w:pPr>
      <w:r>
        <w:t xml:space="preserve">27 декабря суд удовлетворил иск Л. Курматаевой частично: ответчики должны опубликовать письменные опровержения не соответствующих действительности сведений и выплатить истцу в солидарном порядке 20 тыс. тенге в счет возмещения морального вреда. Также суд обязал ответчиков оплатить представительские расходы в размере 50 тыс. тенге.  </w:t>
      </w:r>
    </w:p>
    <w:p w:rsidR="00282949" w:rsidRDefault="00282949" w:rsidP="00D518C3">
      <w:pPr>
        <w:spacing w:line="20" w:lineRule="atLeast"/>
      </w:pPr>
    </w:p>
    <w:p w:rsidR="00282949" w:rsidRDefault="00282949" w:rsidP="00D518C3">
      <w:pPr>
        <w:spacing w:line="20" w:lineRule="atLeast"/>
      </w:pPr>
      <w:r w:rsidRPr="007B5F91">
        <w:t>Декабрь, 28</w:t>
      </w:r>
    </w:p>
    <w:p w:rsidR="00282949" w:rsidRDefault="00282949" w:rsidP="00D518C3">
      <w:pPr>
        <w:spacing w:line="20" w:lineRule="atLeast"/>
      </w:pPr>
      <w:r>
        <w:t>Любовь Гаркуша  (г. Талдыкорган)</w:t>
      </w:r>
    </w:p>
    <w:p w:rsidR="00282949" w:rsidRDefault="00282949" w:rsidP="00D518C3">
      <w:pPr>
        <w:spacing w:line="20" w:lineRule="atLeast"/>
      </w:pPr>
      <w:r>
        <w:t xml:space="preserve">28 декабря судья Талдыкорганского городского суда Алматинской области Б. Турусова частично </w:t>
      </w:r>
      <w:r w:rsidRPr="002271A5">
        <w:t xml:space="preserve">удовлетворила </w:t>
      </w:r>
      <w:r w:rsidRPr="002271A5">
        <w:rPr>
          <w:b/>
        </w:rPr>
        <w:t>иск о защите чести, достоинства, деловой репутации и взыскании судебных расходов</w:t>
      </w:r>
      <w:r>
        <w:t xml:space="preserve"> руководителя Департамента по регулированию естественных монополий и защите конкуренции Алматинской области Турсынбая</w:t>
      </w:r>
      <w:r w:rsidR="0054336F">
        <w:t xml:space="preserve"> </w:t>
      </w:r>
      <w:r>
        <w:t>Галинова к общественнице Любови Гаркуше.</w:t>
      </w:r>
    </w:p>
    <w:p w:rsidR="00282949" w:rsidRDefault="00282949" w:rsidP="00D518C3">
      <w:pPr>
        <w:spacing w:line="20" w:lineRule="atLeast"/>
      </w:pPr>
      <w:r>
        <w:t>Напомним, поводом к разбирательствам стал билборд, который Л. Гаркуша заказала и разместила на улице г. Талдыкорган, с собственным фото и надписью «Турсынбаю</w:t>
      </w:r>
      <w:r w:rsidR="0054336F">
        <w:t xml:space="preserve"> </w:t>
      </w:r>
      <w:r>
        <w:t xml:space="preserve">Галинову не доверяю, уволить» и ее интервью, вышедшее в эфире телеканалов «КТК» и «Первого канала Евразия» 17 июля. В сюжетах Л. Гаркуша поясняет, что установкой билборда она выразила свое мнение, посчитав, что антимонопольное руководство не защищает интересы потребителей.  </w:t>
      </w:r>
    </w:p>
    <w:p w:rsidR="00282949" w:rsidRDefault="00282949" w:rsidP="00D518C3">
      <w:pPr>
        <w:spacing w:line="20" w:lineRule="atLeast"/>
      </w:pPr>
      <w:r>
        <w:t>Турсынбай</w:t>
      </w:r>
      <w:r w:rsidR="0054336F">
        <w:t xml:space="preserve"> </w:t>
      </w:r>
      <w:r>
        <w:t xml:space="preserve">Галинов просит суд признать распространенные сведения порочащими его честь и достоинство, обязать ответчика опубликовать их опровержение «путем дачи Гаркушей Л.Н. интервью корреспондентам телеканалов «КТК», «1 Канал Евразия» и размещения опровержения на билборде в г.Талдыкорган, взыскать судебные расходы, в том числе услуги представителя в сумме 200000 тенге». </w:t>
      </w:r>
    </w:p>
    <w:p w:rsidR="00282949" w:rsidRDefault="00282949" w:rsidP="00D518C3">
      <w:pPr>
        <w:spacing w:line="20" w:lineRule="atLeast"/>
      </w:pPr>
      <w:r>
        <w:t>Л. Гаркуша иск не признала, пояснив суду:  она как член экспертного совета выявляла нарушения в работе Департамента, о чем неоднократно отмечено в представлениях прокуратуры, которые не исполняются, на основании чего было дано указание Департаменту ввести компенсирующий тариф в КГП «Талдыкоргантеплосервис». В деятельности Галинова Т.Ш. выявлен ряд нарушений, за что он привлекался к дисциплинарной ответственности, аттестацию он не проходил, не имеет специального образования для занятия должности руководителя Департамента по регулированию естественных монополий, защите прав потребителей, интересы которых он не защищает.</w:t>
      </w:r>
    </w:p>
    <w:p w:rsidR="00282949" w:rsidRDefault="00282949" w:rsidP="00D518C3">
      <w:pPr>
        <w:spacing w:line="20" w:lineRule="atLeast"/>
      </w:pPr>
      <w:r>
        <w:t xml:space="preserve">В ходе разбирательств Институтом судебной экспертизы г. Алматы была сделана судебно-филолого-лингвистическая экспертиза на предмет установки смыслового значения высказываний. </w:t>
      </w:r>
    </w:p>
    <w:p w:rsidR="00282949" w:rsidRDefault="00282949" w:rsidP="00D518C3">
      <w:pPr>
        <w:spacing w:line="20" w:lineRule="atLeast"/>
      </w:pPr>
      <w:r>
        <w:t xml:space="preserve">Согласно выводам заключения эксперта №5015 от 02.11.2017 года фраза, размещенная на билборде, «является выражением негативной оценки деятельности </w:t>
      </w:r>
      <w:r>
        <w:lastRenderedPageBreak/>
        <w:t>начальника Департамента агентства по регулированию естественных монополий по Алматинской области Галинова Т.; в речи Гаркуши Л.Н. в форме утверждения имеется негативная информация о деятельности Галинова Т., заключенная в неправомерном повышении им цен на электроэнергию».</w:t>
      </w:r>
    </w:p>
    <w:p w:rsidR="00282949" w:rsidRDefault="00282949" w:rsidP="00D518C3">
      <w:pPr>
        <w:spacing w:line="20" w:lineRule="atLeast"/>
      </w:pPr>
      <w:r>
        <w:t xml:space="preserve">Суд признал распространенные общественницей сведения порочащими честь, достоинство и деловую репутацию истца и обязал Любовь Гаркушу опровергнуть их, дав интервью корреспондентам телеканалов «КТК» и «1 канал Евразия» в 15-дневный срок с момента вступления решения в законную силу. Кроме того, Л. Гаркуша должна выплатить Т. Галинову 100 тыс. тенге представительских расходов и перечислить на счет департамента госдоходов 56174 тенге за экспертизу. </w:t>
      </w:r>
    </w:p>
    <w:p w:rsidR="00282949" w:rsidRDefault="0054336F" w:rsidP="00D518C3">
      <w:pPr>
        <w:spacing w:line="20" w:lineRule="atLeast"/>
      </w:pPr>
      <w:r>
        <w:t xml:space="preserve">Решение </w:t>
      </w:r>
      <w:r w:rsidR="00282949">
        <w:t>не вступило в законную силу.</w:t>
      </w:r>
    </w:p>
    <w:p w:rsidR="00282949" w:rsidRPr="007816DF" w:rsidRDefault="00282949" w:rsidP="00D518C3">
      <w:pPr>
        <w:spacing w:line="20" w:lineRule="atLeast"/>
        <w:rPr>
          <w:highlight w:val="cyan"/>
        </w:rPr>
      </w:pPr>
    </w:p>
    <w:p w:rsidR="00282949" w:rsidRPr="00EF3D91" w:rsidRDefault="00282949" w:rsidP="00D518C3">
      <w:pPr>
        <w:keepNext/>
        <w:numPr>
          <w:ilvl w:val="3"/>
          <w:numId w:val="0"/>
        </w:numPr>
        <w:tabs>
          <w:tab w:val="num" w:pos="0"/>
        </w:tabs>
        <w:spacing w:line="20" w:lineRule="atLeast"/>
        <w:ind w:left="864" w:hanging="864"/>
        <w:outlineLvl w:val="3"/>
        <w:rPr>
          <w:rFonts w:eastAsia="Times New Roman"/>
          <w:b/>
          <w:bCs/>
          <w:i/>
          <w:szCs w:val="28"/>
        </w:rPr>
      </w:pPr>
      <w:bookmarkStart w:id="31" w:name="_Toc498465201"/>
      <w:bookmarkStart w:id="32" w:name="_Toc504002389"/>
      <w:r w:rsidRPr="00EF3D91">
        <w:rPr>
          <w:rFonts w:eastAsia="Times New Roman"/>
          <w:b/>
          <w:bCs/>
          <w:i/>
          <w:szCs w:val="28"/>
        </w:rPr>
        <w:t>2.1.1.  Дело интернет-портала Ratel.kz и журнала Forbes.kz</w:t>
      </w:r>
      <w:bookmarkEnd w:id="31"/>
      <w:bookmarkEnd w:id="32"/>
    </w:p>
    <w:p w:rsidR="00282949" w:rsidRPr="00A52A2E" w:rsidRDefault="00282949" w:rsidP="00D518C3">
      <w:pPr>
        <w:spacing w:line="20" w:lineRule="atLeast"/>
        <w:rPr>
          <w:i/>
          <w:highlight w:val="yellow"/>
        </w:rPr>
      </w:pPr>
    </w:p>
    <w:p w:rsidR="00282949" w:rsidRPr="00B52816" w:rsidRDefault="00282949" w:rsidP="00D518C3">
      <w:pPr>
        <w:spacing w:line="20" w:lineRule="atLeast"/>
        <w:rPr>
          <w:i/>
        </w:rPr>
      </w:pPr>
      <w:r w:rsidRPr="00B52816">
        <w:rPr>
          <w:i/>
        </w:rPr>
        <w:t xml:space="preserve">С января в судах Алматы проходят слушания по искам о защите чести, достоинства и деловой репутации к главному редактору портала </w:t>
      </w:r>
      <w:r w:rsidRPr="00B52816">
        <w:rPr>
          <w:i/>
          <w:lang w:val="en-US"/>
        </w:rPr>
        <w:t>Ratel</w:t>
      </w:r>
      <w:r w:rsidRPr="00B52816">
        <w:rPr>
          <w:i/>
        </w:rPr>
        <w:t>.</w:t>
      </w:r>
      <w:r w:rsidRPr="00B52816">
        <w:rPr>
          <w:i/>
          <w:lang w:val="en-US"/>
        </w:rPr>
        <w:t>kz</w:t>
      </w:r>
      <w:r w:rsidRPr="00B52816">
        <w:rPr>
          <w:i/>
        </w:rPr>
        <w:t xml:space="preserve"> Марату Асипову, журналистам Сапе Мекебаеву и Геннадию Бендицкому, бывшему гендиректору ТОО «Автодорсервис» Виталию Процентову, издателю </w:t>
      </w:r>
      <w:r w:rsidRPr="00B52816">
        <w:rPr>
          <w:i/>
          <w:lang w:val="en-US"/>
        </w:rPr>
        <w:t>Ratel</w:t>
      </w:r>
      <w:r w:rsidRPr="00B52816">
        <w:rPr>
          <w:i/>
        </w:rPr>
        <w:t>.</w:t>
      </w:r>
      <w:r w:rsidR="0054336F">
        <w:rPr>
          <w:i/>
          <w:lang w:val="en-US"/>
        </w:rPr>
        <w:t>kz</w:t>
      </w:r>
      <w:r w:rsidRPr="00B52816">
        <w:rPr>
          <w:i/>
        </w:rPr>
        <w:t xml:space="preserve"> ТОО «ИТАЮ», издателю портала Forbes.kz  ТОО «</w:t>
      </w:r>
      <w:r w:rsidRPr="00B52816">
        <w:rPr>
          <w:i/>
          <w:lang w:val="en-US"/>
        </w:rPr>
        <w:t>UnitedMediaGroup</w:t>
      </w:r>
      <w:r w:rsidRPr="00B52816">
        <w:rPr>
          <w:i/>
        </w:rPr>
        <w:t>», главному редактору Forbes.kz  Александру Процентову.</w:t>
      </w:r>
    </w:p>
    <w:p w:rsidR="00282949" w:rsidRPr="00A52A2E" w:rsidRDefault="00282949" w:rsidP="00D518C3">
      <w:pPr>
        <w:spacing w:line="20" w:lineRule="atLeast"/>
        <w:rPr>
          <w:i/>
          <w:highlight w:val="yellow"/>
        </w:rPr>
      </w:pPr>
    </w:p>
    <w:p w:rsidR="00282949" w:rsidRPr="00B52816" w:rsidRDefault="00282949" w:rsidP="00D518C3">
      <w:pPr>
        <w:spacing w:line="20" w:lineRule="atLeast"/>
      </w:pPr>
      <w:r w:rsidRPr="00B52816">
        <w:rPr>
          <w:b/>
        </w:rPr>
        <w:t>- В апреле</w:t>
      </w:r>
      <w:r w:rsidR="0054336F">
        <w:rPr>
          <w:b/>
        </w:rPr>
        <w:t xml:space="preserve"> </w:t>
      </w:r>
      <w:r w:rsidRPr="00B52816">
        <w:t>Медеуский районный суд частично удовлетворил иск экс-министра финансов и государственных доходов РК Зейнуллы</w:t>
      </w:r>
      <w:r w:rsidR="0054336F">
        <w:t xml:space="preserve"> </w:t>
      </w:r>
      <w:r w:rsidRPr="00B52816">
        <w:t>Какимжанова и его сына Ильхалида</w:t>
      </w:r>
      <w:r w:rsidR="0054336F">
        <w:t xml:space="preserve"> </w:t>
      </w:r>
      <w:r w:rsidRPr="00B52816">
        <w:t>Какимжанова, обязав ответчиков выплатить истцам в счет возмещения морального вреда в общей сложности 50 млн. 200 тыс. тенге. Сумма иска составляла 78 млн. тенге.</w:t>
      </w:r>
    </w:p>
    <w:p w:rsidR="00282949" w:rsidRPr="00B52816" w:rsidRDefault="00282949" w:rsidP="00D518C3">
      <w:pPr>
        <w:spacing w:line="20" w:lineRule="atLeast"/>
      </w:pPr>
      <w:r w:rsidRPr="00B52816">
        <w:t xml:space="preserve">Кроме того, суд обязал </w:t>
      </w:r>
      <w:r w:rsidRPr="00B52816">
        <w:rPr>
          <w:lang w:val="en-US"/>
        </w:rPr>
        <w:t>Forbes</w:t>
      </w:r>
      <w:r w:rsidRPr="00B52816">
        <w:t>.</w:t>
      </w:r>
      <w:r w:rsidRPr="00B52816">
        <w:rPr>
          <w:lang w:val="en-US"/>
        </w:rPr>
        <w:t>kz</w:t>
      </w:r>
      <w:r w:rsidRPr="00B52816">
        <w:t xml:space="preserve"> опровергнуть сведения, изложенные в 9 статьях и полностью удалить с сайта и аккаунтов издания в социальных сетях 10 статей (одна из них не значится в тексте решения суда среди порочащих честь и достоинство Какимжановых).</w:t>
      </w:r>
    </w:p>
    <w:p w:rsidR="00282949" w:rsidRPr="00B52816" w:rsidRDefault="00282949" w:rsidP="00D518C3">
      <w:pPr>
        <w:spacing w:line="20" w:lineRule="atLeast"/>
      </w:pPr>
      <w:r w:rsidRPr="00B52816">
        <w:t>Также суд посчитал, что 13 статей, опубликованных интернет-порталом</w:t>
      </w:r>
      <w:r w:rsidRPr="00B52816">
        <w:rPr>
          <w:lang w:val="en-US"/>
        </w:rPr>
        <w:t>Ratel</w:t>
      </w:r>
      <w:r w:rsidRPr="00B52816">
        <w:t>.</w:t>
      </w:r>
      <w:r w:rsidRPr="00B52816">
        <w:rPr>
          <w:lang w:val="en-US"/>
        </w:rPr>
        <w:t>kz</w:t>
      </w:r>
      <w:r w:rsidRPr="00B52816">
        <w:t>, не соответствуют действительности, а потому должны быть опровергнуты и удалены.</w:t>
      </w:r>
    </w:p>
    <w:p w:rsidR="00282949" w:rsidRPr="00B52816" w:rsidRDefault="00282949" w:rsidP="00D518C3">
      <w:pPr>
        <w:spacing w:line="20" w:lineRule="atLeast"/>
      </w:pPr>
      <w:r w:rsidRPr="00B52816">
        <w:t xml:space="preserve">Решение суда вступило в законную силу </w:t>
      </w:r>
      <w:r w:rsidRPr="00B52816">
        <w:rPr>
          <w:b/>
        </w:rPr>
        <w:t>8 июня 2017 года</w:t>
      </w:r>
      <w:r w:rsidRPr="00B52816">
        <w:t xml:space="preserve">.  </w:t>
      </w:r>
    </w:p>
    <w:p w:rsidR="00282949" w:rsidRPr="0054336F" w:rsidRDefault="00282949" w:rsidP="00D518C3">
      <w:pPr>
        <w:spacing w:line="20" w:lineRule="atLeast"/>
      </w:pPr>
      <w:r w:rsidRPr="00B52816">
        <w:rPr>
          <w:b/>
        </w:rPr>
        <w:t>31 июля</w:t>
      </w:r>
      <w:r w:rsidRPr="00B52816">
        <w:t xml:space="preserve"> Верховный суд отказал ответчикам – ТОО «ИТАЮ», главному редактору </w:t>
      </w:r>
      <w:r w:rsidRPr="00B52816">
        <w:rPr>
          <w:lang w:val="en-US"/>
        </w:rPr>
        <w:t>Ratel</w:t>
      </w:r>
      <w:r w:rsidRPr="00B52816">
        <w:t>.</w:t>
      </w:r>
      <w:r w:rsidRPr="00B52816">
        <w:rPr>
          <w:lang w:val="en-US"/>
        </w:rPr>
        <w:t>kz</w:t>
      </w:r>
      <w:r w:rsidRPr="00B52816">
        <w:t xml:space="preserve"> М. Асипову, журналистам  С. Мекебаеву и Г. Бендицкому в ходатайстве о пересмотре решения суда первой инстанции и постановления апелляционной инстанции. </w:t>
      </w:r>
    </w:p>
    <w:p w:rsidR="00282949" w:rsidRDefault="00282949" w:rsidP="00D518C3">
      <w:pPr>
        <w:spacing w:line="20" w:lineRule="atLeast"/>
        <w:rPr>
          <w:highlight w:val="yellow"/>
        </w:rPr>
      </w:pPr>
    </w:p>
    <w:p w:rsidR="00282949" w:rsidRPr="00B52816" w:rsidRDefault="00282949" w:rsidP="00D518C3">
      <w:pPr>
        <w:spacing w:line="20" w:lineRule="atLeast"/>
      </w:pPr>
      <w:r w:rsidRPr="006213E6">
        <w:rPr>
          <w:b/>
        </w:rPr>
        <w:t>22 декабря</w:t>
      </w:r>
      <w:r w:rsidR="0054336F">
        <w:rPr>
          <w:b/>
        </w:rPr>
        <w:t xml:space="preserve"> </w:t>
      </w:r>
      <w:r>
        <w:t xml:space="preserve">Верховный суд рассмотрел ходатайства издателя </w:t>
      </w:r>
      <w:r>
        <w:rPr>
          <w:lang w:val="en-US"/>
        </w:rPr>
        <w:t>Forbes</w:t>
      </w:r>
      <w:r w:rsidRPr="00194BF0">
        <w:t>.</w:t>
      </w:r>
      <w:r>
        <w:rPr>
          <w:lang w:val="en-US"/>
        </w:rPr>
        <w:t>kz</w:t>
      </w:r>
      <w:r>
        <w:t xml:space="preserve">ТОО </w:t>
      </w:r>
      <w:r w:rsidRPr="00194BF0">
        <w:t>«</w:t>
      </w:r>
      <w:r>
        <w:rPr>
          <w:lang w:val="en-US"/>
        </w:rPr>
        <w:t>UnitedMediaGroup</w:t>
      </w:r>
      <w:r w:rsidRPr="00194BF0">
        <w:t>»</w:t>
      </w:r>
      <w:r>
        <w:t xml:space="preserve">, главного редактора ресурса А. Воротилова о пересмотре решения Медеуского районного суда и постановления апелляционной инстанции. Коллегия по гражданским делам Верховного суда отказала ответчикам в пересмотре решения. </w:t>
      </w:r>
    </w:p>
    <w:p w:rsidR="00282949" w:rsidRPr="00E0224E" w:rsidRDefault="00282949" w:rsidP="00D518C3">
      <w:pPr>
        <w:spacing w:line="20" w:lineRule="atLeast"/>
        <w:rPr>
          <w:highlight w:val="yellow"/>
        </w:rPr>
      </w:pPr>
    </w:p>
    <w:p w:rsidR="00282949" w:rsidRPr="006213E6" w:rsidRDefault="00282949" w:rsidP="00D518C3">
      <w:pPr>
        <w:spacing w:line="20" w:lineRule="atLeast"/>
        <w:rPr>
          <w:i/>
        </w:rPr>
      </w:pPr>
      <w:r w:rsidRPr="006213E6">
        <w:rPr>
          <w:b/>
          <w:i/>
        </w:rPr>
        <w:t>- 13 июня</w:t>
      </w:r>
      <w:r w:rsidRPr="006213E6">
        <w:rPr>
          <w:i/>
        </w:rPr>
        <w:t xml:space="preserve"> суд частично удовлетворил иск генерального директора АО «К-Дорстрой» Валерия Лазарева. Суд решил  взыскать с ответчиков - главного редактора портала Ratel.kz Марата Асипова, журналиста Геннадия Бендицкого, директора ТОО «UnitedMediaGroup» (Forbes.kz) Л. Тен и бывшего гендиректора ТОО «Автодорсервис» Виталия Процентова в солидарном порядке 1 000 000 тенге и признал 14 спорных статей не соответствующими действительности. Решение вступило в силу </w:t>
      </w:r>
      <w:r w:rsidRPr="006213E6">
        <w:rPr>
          <w:b/>
          <w:i/>
        </w:rPr>
        <w:t>31 августа 2017 г</w:t>
      </w:r>
      <w:r w:rsidRPr="006213E6">
        <w:rPr>
          <w:i/>
        </w:rPr>
        <w:t>. Сумма иска составляла 10 млн. тенге.</w:t>
      </w:r>
    </w:p>
    <w:p w:rsidR="00282949" w:rsidRPr="00A52A2E" w:rsidRDefault="00282949" w:rsidP="00D518C3">
      <w:pPr>
        <w:spacing w:line="20" w:lineRule="atLeast"/>
        <w:rPr>
          <w:i/>
          <w:highlight w:val="yellow"/>
        </w:rPr>
      </w:pPr>
    </w:p>
    <w:p w:rsidR="00282949" w:rsidRDefault="00282949" w:rsidP="00D518C3">
      <w:pPr>
        <w:spacing w:line="20" w:lineRule="atLeast"/>
      </w:pPr>
      <w:r w:rsidRPr="000A3FDE">
        <w:rPr>
          <w:b/>
          <w:i/>
        </w:rPr>
        <w:t>- 29 июня</w:t>
      </w:r>
      <w:r w:rsidR="0054336F">
        <w:rPr>
          <w:b/>
          <w:i/>
        </w:rPr>
        <w:t xml:space="preserve"> </w:t>
      </w:r>
      <w:r w:rsidRPr="008B1306">
        <w:t xml:space="preserve">Медеуский районный суд Алматы частично  удовлетворил иск о защите чести, достоинства и деловой репутации ТОО «Фирма «Автодорсервис» и директора фирмы Дениса Гусева. Суд признал спорные сведения порочащими честь, достоинство и деловую репутацию Гусева Дениса Викторовича как руководителя ТОО Фирма </w:t>
      </w:r>
      <w:r w:rsidRPr="008B1306">
        <w:lastRenderedPageBreak/>
        <w:t xml:space="preserve">«Автодорсервис», деловую репутацию ТОО Фирма «Автодорсервис», обязав ответчиков опубликовать их опровержение. В счет возмещения морального вреда Дениса Гусева суд решил взыскать  2 млн. 100 тыс. тенге. Решение вступило в законную силу </w:t>
      </w:r>
      <w:r w:rsidRPr="008B1306">
        <w:rPr>
          <w:b/>
        </w:rPr>
        <w:t>21 сентября</w:t>
      </w:r>
      <w:r w:rsidRPr="008B1306">
        <w:t>.</w:t>
      </w:r>
    </w:p>
    <w:p w:rsidR="00282949" w:rsidRDefault="00282949" w:rsidP="00D518C3">
      <w:pPr>
        <w:spacing w:line="20" w:lineRule="atLeast"/>
      </w:pPr>
      <w:r w:rsidRPr="008B1306">
        <w:rPr>
          <w:b/>
        </w:rPr>
        <w:t xml:space="preserve">12 декабря </w:t>
      </w:r>
      <w:r>
        <w:rPr>
          <w:lang w:val="en-US"/>
        </w:rPr>
        <w:t>Forbes</w:t>
      </w:r>
      <w:r w:rsidRPr="008B1306">
        <w:t>.</w:t>
      </w:r>
      <w:r>
        <w:rPr>
          <w:lang w:val="en-US"/>
        </w:rPr>
        <w:t>kz</w:t>
      </w:r>
      <w:r>
        <w:t xml:space="preserve"> разместил на своем сайте опровержение, опубликовав фрагмент резолютивной части решения Медеуского районного суда г. Алматы с перечислением спорных фрагментов текстов. </w:t>
      </w:r>
    </w:p>
    <w:p w:rsidR="00282949" w:rsidRPr="00A52A2E" w:rsidRDefault="00282949" w:rsidP="00D518C3">
      <w:pPr>
        <w:spacing w:line="20" w:lineRule="atLeast"/>
        <w:rPr>
          <w:i/>
          <w:highlight w:val="yellow"/>
        </w:rPr>
      </w:pPr>
    </w:p>
    <w:p w:rsidR="00282949" w:rsidRPr="004C3991" w:rsidRDefault="00282949" w:rsidP="00D518C3">
      <w:pPr>
        <w:spacing w:line="20" w:lineRule="atLeast"/>
      </w:pPr>
      <w:r w:rsidRPr="000A3FDE">
        <w:rPr>
          <w:b/>
          <w:i/>
        </w:rPr>
        <w:t>- 21 июля</w:t>
      </w:r>
      <w:r w:rsidRPr="004C3991">
        <w:t xml:space="preserve"> суд частично удовлетворил иск о защите деловой репутации юридического лица АО «К-Дорстрой» к ТОО «UnitedMediaGroup» (издатель </w:t>
      </w:r>
      <w:r w:rsidRPr="004C3991">
        <w:rPr>
          <w:lang w:val="en-US"/>
        </w:rPr>
        <w:t>Forbes</w:t>
      </w:r>
      <w:r w:rsidRPr="004C3991">
        <w:t>.</w:t>
      </w:r>
      <w:r w:rsidRPr="004C3991">
        <w:rPr>
          <w:lang w:val="en-US"/>
        </w:rPr>
        <w:t>kz</w:t>
      </w:r>
      <w:r w:rsidRPr="004C3991">
        <w:t xml:space="preserve">), главному редактору ресурса Александру Воротилову, ТОО «ИТАЮ» (издатель </w:t>
      </w:r>
      <w:r w:rsidRPr="004C3991">
        <w:rPr>
          <w:lang w:val="en-US"/>
        </w:rPr>
        <w:t>Ratel</w:t>
      </w:r>
      <w:r w:rsidRPr="004C3991">
        <w:t>.</w:t>
      </w:r>
      <w:r w:rsidRPr="004C3991">
        <w:rPr>
          <w:lang w:val="en-US"/>
        </w:rPr>
        <w:t>kz</w:t>
      </w:r>
      <w:r w:rsidRPr="004C3991">
        <w:t>), журналисту  Геннадию Бендицкому и источнику информации, бывшему генеральному директору ТОО «Автодорсервис» Виталию Процентову.</w:t>
      </w:r>
    </w:p>
    <w:p w:rsidR="00282949" w:rsidRPr="004C3991" w:rsidRDefault="00282949" w:rsidP="00D518C3">
      <w:pPr>
        <w:spacing w:line="20" w:lineRule="atLeast"/>
      </w:pPr>
      <w:r w:rsidRPr="004C3991">
        <w:t xml:space="preserve">Истец просил суд признать не соответствующими действительности, порочащими деловую репутацию сведения, распространенные: </w:t>
      </w:r>
    </w:p>
    <w:p w:rsidR="00282949" w:rsidRPr="004C3991" w:rsidRDefault="00282949" w:rsidP="00D518C3">
      <w:pPr>
        <w:spacing w:line="20" w:lineRule="atLeast"/>
      </w:pPr>
      <w:r w:rsidRPr="004C3991">
        <w:t>- Виталием Процентовым (бывший руководитель АО «Автодорсервис») на пресс-конференции в Алматы 12.07.2016 г.;</w:t>
      </w:r>
    </w:p>
    <w:p w:rsidR="00282949" w:rsidRPr="004C3991" w:rsidRDefault="00282949" w:rsidP="00D518C3">
      <w:pPr>
        <w:spacing w:line="20" w:lineRule="atLeast"/>
      </w:pPr>
      <w:r w:rsidRPr="004C3991">
        <w:t>- Александром Воротиловым в семи публикациях на сайте «ForbesKazakhstan» в период с 12 июля 2016 г. по 16 сентября 2016 г.;</w:t>
      </w:r>
    </w:p>
    <w:p w:rsidR="00282949" w:rsidRPr="004C3991" w:rsidRDefault="00282949" w:rsidP="00D518C3">
      <w:pPr>
        <w:spacing w:line="20" w:lineRule="atLeast"/>
      </w:pPr>
      <w:r w:rsidRPr="004C3991">
        <w:t>- в семи публикациях на сайте Ratel.kz. в период с 20.05.2016 г. по 16.12.2016 г.</w:t>
      </w:r>
    </w:p>
    <w:p w:rsidR="00282949" w:rsidRPr="004C3991" w:rsidRDefault="00282949" w:rsidP="00D518C3">
      <w:pPr>
        <w:spacing w:line="20" w:lineRule="atLeast"/>
      </w:pPr>
      <w:r w:rsidRPr="004C3991">
        <w:t>Кроме этого, обязать ответчиков публично опровергнуть распространенные ими сведения и в последующем полностью удалить спорные публикации с сайтов изданий.</w:t>
      </w:r>
    </w:p>
    <w:p w:rsidR="00282949" w:rsidRPr="004C3991" w:rsidRDefault="00282949" w:rsidP="00D518C3">
      <w:pPr>
        <w:spacing w:line="20" w:lineRule="atLeast"/>
      </w:pPr>
      <w:r w:rsidRPr="004C3991">
        <w:t xml:space="preserve">Суд обязал ответчиков публично опровергнуть статью «Уступы на взлетной полосе» от 15 марта 2017 года,  удалить ее с сайта </w:t>
      </w:r>
      <w:r w:rsidRPr="004C3991">
        <w:rPr>
          <w:caps/>
        </w:rPr>
        <w:t>r</w:t>
      </w:r>
      <w:r w:rsidRPr="004C3991">
        <w:t>atel.kz и возместить истцу судебные расходы в виде оплаченной госпошлины в размере 11345 тенге.</w:t>
      </w:r>
    </w:p>
    <w:p w:rsidR="00282949" w:rsidRPr="004C3991" w:rsidRDefault="00282949" w:rsidP="00D518C3">
      <w:pPr>
        <w:spacing w:line="20" w:lineRule="atLeast"/>
      </w:pPr>
      <w:r w:rsidRPr="004C3991">
        <w:t>Не согласившись с решением суда, ответчики обратились с жалобами в Алматинский городской суд с просьбой отменить его и в удовлетворении иска отказать, так как суд первой инстанции не учел факт выражения ответчиками своего мнения без высказываний, носящих порочащий и оскорбительный характер, что подтверждено заключением эксперта.</w:t>
      </w:r>
    </w:p>
    <w:p w:rsidR="00282949" w:rsidRDefault="00282949" w:rsidP="00D518C3">
      <w:pPr>
        <w:spacing w:line="20" w:lineRule="atLeast"/>
      </w:pPr>
      <w:r w:rsidRPr="000A3FDE">
        <w:rPr>
          <w:b/>
          <w:i/>
        </w:rPr>
        <w:t>9 ноября</w:t>
      </w:r>
      <w:r w:rsidRPr="004C3991">
        <w:t xml:space="preserve"> апелляционная коллегия Алматинского городского суда отменила решение районного суда и направила дело на новое рассмотрение в суд первой инстанции в ином составе.</w:t>
      </w:r>
    </w:p>
    <w:p w:rsidR="00282949" w:rsidRPr="004C3991" w:rsidRDefault="00282949" w:rsidP="00D518C3">
      <w:pPr>
        <w:spacing w:line="20" w:lineRule="atLeast"/>
      </w:pPr>
    </w:p>
    <w:p w:rsidR="00282949" w:rsidRPr="009D0BD3" w:rsidRDefault="00282949" w:rsidP="00D518C3">
      <w:pPr>
        <w:spacing w:line="20" w:lineRule="atLeast"/>
      </w:pPr>
      <w:r w:rsidRPr="009D0BD3">
        <w:rPr>
          <w:b/>
        </w:rPr>
        <w:t>14 декабря</w:t>
      </w:r>
      <w:r w:rsidRPr="009D0BD3">
        <w:t xml:space="preserve"> судья Медеуского районного суда Алматы Е. Чингисов вынес определение о привлечении к участию в деле </w:t>
      </w:r>
      <w:r>
        <w:t xml:space="preserve">на стороне ответчика </w:t>
      </w:r>
      <w:r w:rsidRPr="009D0BD3">
        <w:t xml:space="preserve">главного редактора сайта </w:t>
      </w:r>
      <w:r w:rsidRPr="009D0BD3">
        <w:rPr>
          <w:lang w:val="en-US"/>
        </w:rPr>
        <w:t>Ratel</w:t>
      </w:r>
      <w:r w:rsidRPr="009D0BD3">
        <w:t>.</w:t>
      </w:r>
      <w:r w:rsidRPr="009D0BD3">
        <w:rPr>
          <w:lang w:val="en-US"/>
        </w:rPr>
        <w:t>kz</w:t>
      </w:r>
      <w:r w:rsidRPr="009D0BD3">
        <w:t xml:space="preserve"> Марата Асипова и журналиста Сапу Мекебаева в качестве третьих лиц, не заявляющих самостоятельные требования на предмет спора. </w:t>
      </w:r>
    </w:p>
    <w:p w:rsidR="00282949" w:rsidRPr="00A52A2E" w:rsidRDefault="00282949" w:rsidP="00D518C3">
      <w:pPr>
        <w:spacing w:line="20" w:lineRule="atLeast"/>
        <w:rPr>
          <w:highlight w:val="yellow"/>
        </w:rPr>
      </w:pPr>
    </w:p>
    <w:p w:rsidR="00282949" w:rsidRPr="00DF743F" w:rsidRDefault="00282949" w:rsidP="00D518C3">
      <w:pPr>
        <w:pStyle w:val="3"/>
        <w:spacing w:line="20" w:lineRule="atLeast"/>
      </w:pPr>
      <w:bookmarkStart w:id="33" w:name="_Toc504002390"/>
      <w:r w:rsidRPr="00DF743F">
        <w:t>2.2. Досудебные претензии</w:t>
      </w:r>
      <w:bookmarkEnd w:id="33"/>
    </w:p>
    <w:p w:rsidR="00282949" w:rsidRPr="00A52A2E" w:rsidRDefault="00282949" w:rsidP="00D518C3">
      <w:pPr>
        <w:spacing w:line="20" w:lineRule="atLeast"/>
        <w:rPr>
          <w:highlight w:val="yellow"/>
        </w:rPr>
      </w:pPr>
    </w:p>
    <w:p w:rsidR="00282949" w:rsidRPr="00DF743F" w:rsidRDefault="00282949" w:rsidP="00D518C3">
      <w:pPr>
        <w:spacing w:line="20" w:lineRule="atLeast"/>
      </w:pPr>
      <w:r w:rsidRPr="00DF743F">
        <w:t>Декабрь, 19</w:t>
      </w:r>
    </w:p>
    <w:p w:rsidR="00282949" w:rsidRPr="00DF743F" w:rsidRDefault="00282949" w:rsidP="00D518C3">
      <w:pPr>
        <w:spacing w:line="20" w:lineRule="atLeast"/>
      </w:pPr>
      <w:r w:rsidRPr="00DF743F">
        <w:t>Динара Бекболаева, Ratel.kz (г. Шымкент)</w:t>
      </w:r>
    </w:p>
    <w:p w:rsidR="00282949" w:rsidRDefault="00282949" w:rsidP="00D518C3">
      <w:pPr>
        <w:spacing w:line="20" w:lineRule="atLeast"/>
      </w:pPr>
      <w:r w:rsidRPr="00DF743F">
        <w:t xml:space="preserve">Управление сельского хозяйства Южно-Казахстанской области прислало в редакцию аналитического интернет-портала Ratel.kz претензию с требованием опровергнуть сведения и удалить публикацию от 1 декабря 2017 года «Веселая математика от акимата ЮКО».  В заметке автор материала Динара Бекболаева пишет о том, как областная администрация и Комитет государственных доходов оценивают экспорт южно-казахстанских аграриев. Дело в том, что цифры, предоставленные чиновниками из ЮКО и данные, озвученные в республиканских статистиках,  отличались друг от друга. </w:t>
      </w:r>
    </w:p>
    <w:p w:rsidR="00282949" w:rsidRPr="00DF743F" w:rsidRDefault="00282949" w:rsidP="00D518C3">
      <w:pPr>
        <w:spacing w:line="20" w:lineRule="atLeast"/>
      </w:pPr>
      <w:r w:rsidRPr="00DF743F">
        <w:t>В присланном в редакцию письме глава сельхозуправления</w:t>
      </w:r>
      <w:r w:rsidR="0054336F">
        <w:t xml:space="preserve"> </w:t>
      </w:r>
      <w:r w:rsidRPr="00DF743F">
        <w:t xml:space="preserve">СерикТурбеков сообщает, что данная статья оскорбляет честь и репутацию акима области </w:t>
      </w:r>
      <w:r w:rsidRPr="00DF743F">
        <w:lastRenderedPageBreak/>
        <w:t xml:space="preserve">ЖансеитаТуймебаева, так как анализ был проведен неверно, а потому руководитель ведомства грозится подать на журналистов в суд. </w:t>
      </w:r>
    </w:p>
    <w:p w:rsidR="00282949" w:rsidRPr="00DF743F" w:rsidRDefault="00282949" w:rsidP="00D518C3">
      <w:pPr>
        <w:spacing w:line="20" w:lineRule="atLeast"/>
      </w:pPr>
      <w:r w:rsidRPr="00DF743F">
        <w:t>19 декабря Динара Бекболаева выдала еще один материал – «Аким ЮКО обиделся на Ratel.kz», где написала о требованиях С. Турбекова и его позиции, а также о том, что редакция Ratel.kz будет и дальше изучать отчеты акимата ЮКО и данные республиканских источников.</w:t>
      </w:r>
    </w:p>
    <w:p w:rsidR="00282949" w:rsidRPr="00051807" w:rsidRDefault="00282949" w:rsidP="00D518C3">
      <w:pPr>
        <w:spacing w:line="20" w:lineRule="atLeast"/>
      </w:pPr>
    </w:p>
    <w:p w:rsidR="00282949" w:rsidRPr="00051807" w:rsidRDefault="00282949" w:rsidP="00D518C3">
      <w:pPr>
        <w:spacing w:line="20" w:lineRule="atLeast"/>
      </w:pPr>
      <w:r w:rsidRPr="00051807">
        <w:t xml:space="preserve">Декабрь, 28 </w:t>
      </w:r>
    </w:p>
    <w:p w:rsidR="00282949" w:rsidRPr="00051807" w:rsidRDefault="00282949" w:rsidP="00D518C3">
      <w:pPr>
        <w:spacing w:line="20" w:lineRule="atLeast"/>
      </w:pPr>
      <w:r w:rsidRPr="00051807">
        <w:t>Виктор Мирошниченко, «Квартал» (г. Петропавловск)</w:t>
      </w:r>
    </w:p>
    <w:p w:rsidR="00282949" w:rsidRPr="009C4F6D" w:rsidRDefault="00282949" w:rsidP="00D518C3">
      <w:pPr>
        <w:spacing w:line="20" w:lineRule="atLeast"/>
      </w:pPr>
      <w:r w:rsidRPr="009C4F6D">
        <w:t xml:space="preserve">30 ноября и 14 декабря в газете «Квартал» были опубликованы две статьи Виктора Мирошниченко - «Ты виноват уже тем, что хочется мне кушать» и «Волшебное» кресло», в которых говорилось о споре между предпринимателями ИП Мукушева Б.К. и ИП Бузыкаевой А.Т. с  департаментом технического регулирования и метрологии по Северо-Казахстанской области.  В ходе проверки Департамент выявил недовес в пакетах с продуктами, и товар был запрещен к реализации. Предприниматели обратились за защитой своих прав в суд и проиграли. Статьи были написаны по жалобам предпринимателей, которые обжаловали решение суда в апелляционной инстанции. </w:t>
      </w:r>
    </w:p>
    <w:p w:rsidR="00282949" w:rsidRPr="009C4F6D" w:rsidRDefault="00282949" w:rsidP="00D518C3">
      <w:pPr>
        <w:spacing w:line="20" w:lineRule="atLeast"/>
      </w:pPr>
      <w:r w:rsidRPr="009C4F6D">
        <w:t>28 декабря директор Департамента Василий Чепухин обратился в редакцию газеты с письмом, в котором изложил свое видение ситуации и попросил опубликовать ответ на публикацию.  Ответ был опубликован.</w:t>
      </w:r>
    </w:p>
    <w:p w:rsidR="00282949" w:rsidRPr="009414A7" w:rsidRDefault="00282949" w:rsidP="00D518C3">
      <w:pPr>
        <w:spacing w:line="20" w:lineRule="atLeast"/>
        <w:rPr>
          <w:highlight w:val="yellow"/>
        </w:rPr>
      </w:pPr>
    </w:p>
    <w:p w:rsidR="00282949" w:rsidRPr="00E819F2" w:rsidRDefault="00282949" w:rsidP="00D518C3">
      <w:pPr>
        <w:spacing w:line="20" w:lineRule="atLeast"/>
      </w:pPr>
      <w:r w:rsidRPr="00E819F2">
        <w:t>Декабрь, 18</w:t>
      </w:r>
    </w:p>
    <w:p w:rsidR="00282949" w:rsidRPr="00E819F2" w:rsidRDefault="00282949" w:rsidP="00D518C3">
      <w:pPr>
        <w:spacing w:line="20" w:lineRule="atLeast"/>
      </w:pPr>
      <w:r w:rsidRPr="00E819F2">
        <w:t>АзаматЕргали (Карагандинская область)</w:t>
      </w:r>
    </w:p>
    <w:p w:rsidR="00282949" w:rsidRPr="00E819F2" w:rsidRDefault="00282949" w:rsidP="00D518C3">
      <w:pPr>
        <w:spacing w:line="20" w:lineRule="atLeast"/>
      </w:pPr>
      <w:r w:rsidRPr="00E819F2">
        <w:t>Компания «АрселорМиттал Темиртау» (АМТ) обвинила блогера</w:t>
      </w:r>
      <w:r w:rsidR="0054336F">
        <w:t xml:space="preserve"> </w:t>
      </w:r>
      <w:r w:rsidRPr="00E819F2">
        <w:t>Азамата</w:t>
      </w:r>
      <w:r w:rsidR="0054336F">
        <w:t xml:space="preserve"> </w:t>
      </w:r>
      <w:r w:rsidRPr="00E819F2">
        <w:t>Ергали в дезинформировании зрителей о реальной зарплате шахтеров. Поводом для конфликта стал видеоролик, снятый в городе Шахтинске астанинским журналистом и блогером</w:t>
      </w:r>
      <w:r w:rsidR="0054336F">
        <w:t xml:space="preserve"> </w:t>
      </w:r>
      <w:r w:rsidRPr="00E819F2">
        <w:t>Ергали в дни шахтерской забастовки.</w:t>
      </w:r>
    </w:p>
    <w:p w:rsidR="00282949" w:rsidRPr="00E819F2" w:rsidRDefault="00282949" w:rsidP="00D518C3">
      <w:pPr>
        <w:spacing w:line="20" w:lineRule="atLeast"/>
      </w:pPr>
      <w:r w:rsidRPr="00E819F2">
        <w:t>Автор репортажа, снятого на камеру смартфона, заходил на территорию администрации шахты «Казахстанская», общался с коллегами забастовщиков и был приглашен одним из шахтеров по имени Танат к нему домой. По словам Азамата</w:t>
      </w:r>
      <w:r w:rsidR="0054336F">
        <w:t xml:space="preserve"> </w:t>
      </w:r>
      <w:r w:rsidRPr="00E819F2">
        <w:t>Ергали, хозяин старой квартиры с пустым холодильником, отец четверых детей, на руки получает 100 тысяч тенге, что гораздо меньше размеров шахтерских зарплат, заявленных за день до этого чиновниками.</w:t>
      </w:r>
    </w:p>
    <w:p w:rsidR="00282949" w:rsidRPr="00E819F2" w:rsidRDefault="00282949" w:rsidP="00D518C3">
      <w:pPr>
        <w:spacing w:line="20" w:lineRule="atLeast"/>
      </w:pPr>
      <w:r w:rsidRPr="00E819F2">
        <w:t xml:space="preserve">Спустя четыре дня после опубликования репортажа Ергали в Сети, на официальной странице «АрселорМиттал Темиртау» в </w:t>
      </w:r>
      <w:r w:rsidRPr="00E819F2">
        <w:rPr>
          <w:lang w:val="en-US"/>
        </w:rPr>
        <w:t>Facebook</w:t>
      </w:r>
      <w:r w:rsidRPr="00E819F2">
        <w:t xml:space="preserve"> появилось опровержение, в котором компания обвинила блогера в опубликовании недостоверной информации, фейка, манипулировании героем ролика,  подтасовке фактов и разжигании трудового конфликта. </w:t>
      </w:r>
    </w:p>
    <w:p w:rsidR="00282949" w:rsidRPr="00E819F2" w:rsidRDefault="00282949" w:rsidP="00D518C3">
      <w:pPr>
        <w:spacing w:line="20" w:lineRule="atLeast"/>
      </w:pPr>
      <w:r w:rsidRPr="00E819F2">
        <w:t>Блогер в ответном комментарии опроверг обвинения. В результате представители АМТ ответили тут же в комментариях: «Спасибо, что Вы нам об этом сообщили».</w:t>
      </w:r>
    </w:p>
    <w:p w:rsidR="00282949" w:rsidRDefault="00282949" w:rsidP="00D518C3">
      <w:pPr>
        <w:pStyle w:val="2"/>
        <w:spacing w:line="20" w:lineRule="atLeast"/>
      </w:pPr>
    </w:p>
    <w:p w:rsidR="00282949" w:rsidRPr="00F017FD" w:rsidRDefault="00282949" w:rsidP="00D518C3">
      <w:pPr>
        <w:pStyle w:val="2"/>
        <w:spacing w:line="20" w:lineRule="atLeast"/>
      </w:pPr>
      <w:bookmarkStart w:id="34" w:name="_Toc504002391"/>
      <w:r>
        <w:t>3. Другое</w:t>
      </w:r>
      <w:bookmarkEnd w:id="34"/>
    </w:p>
    <w:p w:rsidR="00282949" w:rsidRDefault="00282949" w:rsidP="00D518C3">
      <w:pPr>
        <w:spacing w:line="20" w:lineRule="atLeast"/>
      </w:pPr>
    </w:p>
    <w:p w:rsidR="00282949" w:rsidRPr="007817A3" w:rsidRDefault="00282949" w:rsidP="00D518C3">
      <w:pPr>
        <w:spacing w:line="20" w:lineRule="atLeast"/>
      </w:pPr>
      <w:r w:rsidRPr="007817A3">
        <w:t>Декабрь, 11</w:t>
      </w:r>
    </w:p>
    <w:p w:rsidR="00282949" w:rsidRPr="007817A3" w:rsidRDefault="00282949" w:rsidP="00D518C3">
      <w:pPr>
        <w:spacing w:line="20" w:lineRule="atLeast"/>
      </w:pPr>
      <w:r w:rsidRPr="007817A3">
        <w:t>Берик</w:t>
      </w:r>
      <w:r w:rsidR="0054336F">
        <w:t xml:space="preserve"> </w:t>
      </w:r>
      <w:r w:rsidRPr="007817A3">
        <w:t>Жагипаров (г. Жезказган)</w:t>
      </w:r>
    </w:p>
    <w:p w:rsidR="00282949" w:rsidRPr="007817A3" w:rsidRDefault="00282949" w:rsidP="00D518C3">
      <w:pPr>
        <w:spacing w:line="20" w:lineRule="atLeast"/>
      </w:pPr>
      <w:r w:rsidRPr="007817A3">
        <w:t>11 декабря гражданский активист Берик</w:t>
      </w:r>
      <w:r w:rsidR="0054336F">
        <w:t xml:space="preserve"> </w:t>
      </w:r>
      <w:r w:rsidRPr="007817A3">
        <w:t xml:space="preserve">Жагипаров сообщил на своей странице в </w:t>
      </w:r>
      <w:r w:rsidRPr="007817A3">
        <w:rPr>
          <w:lang w:val="en-US"/>
        </w:rPr>
        <w:t>Facebook</w:t>
      </w:r>
      <w:r w:rsidRPr="007817A3">
        <w:t xml:space="preserve"> о полученном письменном предупреждении прокуратуры города Жезказган. Поводом стали статьи Жагипарова о трудовом конфликте между сотрудниками Южно-Казахстанского рудника и ТОО «Корпорация «Казахмыс». </w:t>
      </w:r>
    </w:p>
    <w:p w:rsidR="00282949" w:rsidRPr="007817A3" w:rsidRDefault="00282949" w:rsidP="00D518C3">
      <w:pPr>
        <w:spacing w:line="20" w:lineRule="atLeast"/>
      </w:pPr>
      <w:r w:rsidRPr="007817A3">
        <w:t>В письме прокурор А. Куляшкин сообщает блогеру об урегулировании данного трудового спора, разъясняет законодательные нормы урегулирования подобных конфликтов.</w:t>
      </w:r>
    </w:p>
    <w:p w:rsidR="00282949" w:rsidRPr="007817A3" w:rsidRDefault="00282949" w:rsidP="00D518C3">
      <w:pPr>
        <w:spacing w:line="20" w:lineRule="atLeast"/>
      </w:pPr>
      <w:r w:rsidRPr="007817A3">
        <w:lastRenderedPageBreak/>
        <w:t>«Однако отдельные лица могут продолжать провоцировать население на незаконные акции протеста, распространяя соответствующие призывы с использованием социальных сетей. Такие действия противоречат законам Республики Казахстан», - говорится в письме. Прокурор г. Жезказган призвал блогера «не поддаваться на подобные провокации и проявить твердую гражданскую позицию, поскольку принуждение к участию  в забастовке</w:t>
      </w:r>
      <w:r>
        <w:t>,</w:t>
      </w:r>
      <w:r w:rsidRPr="007817A3">
        <w:t xml:space="preserve"> призывы к организации незаконного митинга, как и сам факт участия в нем</w:t>
      </w:r>
      <w:r>
        <w:t>,</w:t>
      </w:r>
      <w:r w:rsidRPr="007817A3">
        <w:t xml:space="preserve"> распространение заведомо ложной информац</w:t>
      </w:r>
      <w:r>
        <w:t>и</w:t>
      </w:r>
      <w:r w:rsidRPr="007817A3">
        <w:t>и, создающей опасность нарушения общественного порядка, являются грубым нарушением действующего законодательства и влекут административную или уголовную ответственность (статьи 488 КоАП</w:t>
      </w:r>
      <w:bookmarkStart w:id="35" w:name="_GoBack"/>
      <w:bookmarkEnd w:id="35"/>
      <w:r w:rsidRPr="007817A3">
        <w:t xml:space="preserve">, 157, 274, 400 УКРК)». </w:t>
      </w:r>
    </w:p>
    <w:p w:rsidR="00282949" w:rsidRPr="00232582" w:rsidRDefault="00282949" w:rsidP="00D518C3">
      <w:pPr>
        <w:spacing w:line="20" w:lineRule="atLeast"/>
      </w:pPr>
    </w:p>
    <w:p w:rsidR="00282949" w:rsidRPr="00D91917" w:rsidRDefault="00282949" w:rsidP="00D518C3">
      <w:pPr>
        <w:spacing w:line="20" w:lineRule="atLeast"/>
      </w:pPr>
      <w:r w:rsidRPr="00D91917">
        <w:t>Декабрь, 16</w:t>
      </w:r>
    </w:p>
    <w:p w:rsidR="00282949" w:rsidRPr="00D91917" w:rsidRDefault="00282949" w:rsidP="00D518C3">
      <w:pPr>
        <w:spacing w:line="20" w:lineRule="atLeast"/>
      </w:pPr>
      <w:r w:rsidRPr="00D91917">
        <w:t>СанияТойкен, Радио Азаттык (Мангистауская область)</w:t>
      </w:r>
    </w:p>
    <w:p w:rsidR="00282949" w:rsidRPr="00D91917" w:rsidRDefault="00282949" w:rsidP="00D518C3">
      <w:pPr>
        <w:spacing w:line="20" w:lineRule="atLeast"/>
      </w:pPr>
      <w:r w:rsidRPr="00D91917">
        <w:t>16 декабря полицейские в Жанаозене остановили автомобиль, в котором находилась репортер Азаттыка по Мангистауской области Сания</w:t>
      </w:r>
      <w:r w:rsidR="00244EB1">
        <w:t xml:space="preserve"> </w:t>
      </w:r>
      <w:r w:rsidRPr="00D91917">
        <w:t>Тойкен, освещающая траурные мероприятия в память о погибших в Жанаозенских событиях 2011 года, - сообщает радио Азаттык. По словам журналиста, сотрудники полиции пересадили в свою машину водителя остановленного авто Дуйсена</w:t>
      </w:r>
      <w:r w:rsidR="0054336F">
        <w:t xml:space="preserve"> </w:t>
      </w:r>
      <w:r w:rsidRPr="00D91917">
        <w:t>Нурова, одного из получивших ранение в событиях шестилетней давности. Полицейские сказали, что Нуров, как они подозревают, сел за руль в нетрезвом состоянии.</w:t>
      </w:r>
    </w:p>
    <w:p w:rsidR="00282949" w:rsidRPr="00D91917" w:rsidRDefault="00282949" w:rsidP="00D518C3">
      <w:pPr>
        <w:spacing w:line="20" w:lineRule="atLeast"/>
      </w:pPr>
      <w:r w:rsidRPr="00D91917">
        <w:t>Когда журналистка вышла из машины, представители полиции сели за руль автомобиля, в котором остались ее документы и профессиональная аппаратура и уехали. Сания</w:t>
      </w:r>
      <w:r w:rsidR="0054336F">
        <w:t xml:space="preserve"> </w:t>
      </w:r>
      <w:r w:rsidRPr="00D91917">
        <w:t xml:space="preserve">Тойкен просила разрешить забрать вещи, но полицейские  не вняли просьбе. </w:t>
      </w:r>
    </w:p>
    <w:p w:rsidR="00282949" w:rsidRPr="00E33B43" w:rsidRDefault="00282949" w:rsidP="00D518C3">
      <w:pPr>
        <w:spacing w:line="20" w:lineRule="atLeast"/>
      </w:pPr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  <w:r w:rsidRPr="009D44A6">
        <w:rPr>
          <w:b/>
        </w:rPr>
        <w:t>Мониторинг подготовлен по сообщениям корреспондентов Фонда «Адил</w:t>
      </w:r>
      <w:r w:rsidR="0054336F">
        <w:rPr>
          <w:b/>
        </w:rPr>
        <w:t xml:space="preserve"> </w:t>
      </w:r>
      <w:r w:rsidRPr="009D44A6">
        <w:rPr>
          <w:b/>
        </w:rPr>
        <w:t xml:space="preserve">соз»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  <w:r w:rsidRPr="009D44A6">
        <w:rPr>
          <w:b/>
        </w:rPr>
        <w:t xml:space="preserve">и информации из открытых источников.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  <w:r w:rsidRPr="009D44A6">
        <w:rPr>
          <w:b/>
        </w:rPr>
        <w:t>Руководитель мониторинговой службы фонда «Адил</w:t>
      </w:r>
      <w:r w:rsidR="00244EB1">
        <w:rPr>
          <w:b/>
        </w:rPr>
        <w:t xml:space="preserve"> </w:t>
      </w:r>
      <w:r w:rsidRPr="009D44A6">
        <w:rPr>
          <w:b/>
        </w:rPr>
        <w:t xml:space="preserve">соз»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  <w:r w:rsidRPr="009D44A6">
        <w:rPr>
          <w:b/>
        </w:rPr>
        <w:t xml:space="preserve">Елена Цой </w:t>
      </w:r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  <w:r w:rsidRPr="009D44A6">
        <w:rPr>
          <w:b/>
          <w:lang w:val="en-US"/>
        </w:rPr>
        <w:t>e</w:t>
      </w:r>
      <w:r w:rsidRPr="009D44A6">
        <w:rPr>
          <w:b/>
        </w:rPr>
        <w:t>-</w:t>
      </w:r>
      <w:r w:rsidRPr="009D44A6">
        <w:rPr>
          <w:b/>
          <w:lang w:val="en-US"/>
        </w:rPr>
        <w:t>mail</w:t>
      </w:r>
      <w:r w:rsidRPr="009D44A6">
        <w:rPr>
          <w:b/>
        </w:rPr>
        <w:t xml:space="preserve">: </w:t>
      </w:r>
      <w:hyperlink r:id="rId9" w:history="1">
        <w:r w:rsidRPr="009D44A6">
          <w:rPr>
            <w:rStyle w:val="a3"/>
            <w:b/>
            <w:lang w:val="en-US"/>
          </w:rPr>
          <w:t>lena</w:t>
        </w:r>
        <w:r w:rsidRPr="009D44A6">
          <w:rPr>
            <w:rStyle w:val="a3"/>
            <w:b/>
          </w:rPr>
          <w:t>@</w:t>
        </w:r>
        <w:r w:rsidRPr="009D44A6">
          <w:rPr>
            <w:rStyle w:val="a3"/>
            <w:b/>
            <w:lang w:val="en-US"/>
          </w:rPr>
          <w:t>adilsoz</w:t>
        </w:r>
        <w:r w:rsidRPr="009D44A6">
          <w:rPr>
            <w:rStyle w:val="a3"/>
            <w:b/>
          </w:rPr>
          <w:t>.</w:t>
        </w:r>
        <w:r w:rsidRPr="009D44A6">
          <w:rPr>
            <w:rStyle w:val="a3"/>
            <w:b/>
            <w:lang w:val="en-US"/>
          </w:rPr>
          <w:t>kz</w:t>
        </w:r>
      </w:hyperlink>
    </w:p>
    <w:p w:rsidR="00282949" w:rsidRPr="009D44A6" w:rsidRDefault="00282949" w:rsidP="00D518C3">
      <w:pPr>
        <w:pStyle w:val="ad"/>
        <w:spacing w:before="0" w:after="0" w:line="20" w:lineRule="atLeast"/>
        <w:ind w:firstLine="573"/>
        <w:rPr>
          <w:b/>
        </w:rPr>
      </w:pPr>
    </w:p>
    <w:p w:rsidR="00282949" w:rsidRDefault="00282949" w:rsidP="00D518C3">
      <w:pPr>
        <w:pStyle w:val="ad"/>
        <w:spacing w:before="0" w:after="0" w:line="20" w:lineRule="atLeast"/>
        <w:ind w:firstLine="573"/>
        <w:rPr>
          <w:b/>
        </w:rPr>
      </w:pPr>
      <w:r w:rsidRPr="009D44A6">
        <w:rPr>
          <w:b/>
        </w:rPr>
        <w:t xml:space="preserve">По всем вопросам мониторинга вы можете также обратиться </w:t>
      </w:r>
    </w:p>
    <w:p w:rsidR="0054336F" w:rsidRPr="0054336F" w:rsidRDefault="00B46084" w:rsidP="00D518C3">
      <w:pPr>
        <w:pStyle w:val="ad"/>
        <w:spacing w:before="0" w:after="0" w:line="20" w:lineRule="atLeast"/>
        <w:ind w:firstLine="573"/>
        <w:rPr>
          <w:lang w:val="en-US"/>
        </w:rPr>
      </w:pPr>
      <w:hyperlink r:id="rId10" w:history="1">
        <w:r w:rsidR="0054336F" w:rsidRPr="00156C7A">
          <w:rPr>
            <w:rStyle w:val="a3"/>
            <w:b/>
            <w:lang w:val="en-US"/>
          </w:rPr>
          <w:t>info@adilsoz.kz</w:t>
        </w:r>
      </w:hyperlink>
      <w:r w:rsidR="0054336F">
        <w:rPr>
          <w:b/>
          <w:lang w:val="en-US"/>
        </w:rPr>
        <w:t xml:space="preserve"> </w:t>
      </w:r>
    </w:p>
    <w:p w:rsidR="00282949" w:rsidRPr="00946D85" w:rsidRDefault="00B46084" w:rsidP="00D518C3">
      <w:pPr>
        <w:pStyle w:val="ad"/>
        <w:spacing w:before="0" w:after="0" w:line="20" w:lineRule="atLeast"/>
        <w:ind w:firstLine="573"/>
        <w:rPr>
          <w:b/>
        </w:rPr>
      </w:pPr>
      <w:hyperlink r:id="rId11" w:history="1"/>
      <w:r w:rsidR="0054336F">
        <w:t xml:space="preserve"> </w:t>
      </w:r>
    </w:p>
    <w:p w:rsidR="00CC3D36" w:rsidRDefault="00CC3D36" w:rsidP="00D518C3">
      <w:pPr>
        <w:spacing w:line="20" w:lineRule="atLeast"/>
      </w:pPr>
    </w:p>
    <w:sectPr w:rsidR="00CC3D36" w:rsidSect="00E32C0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C8" w:rsidRDefault="00116CC8" w:rsidP="00E32C02">
      <w:r>
        <w:separator/>
      </w:r>
    </w:p>
  </w:endnote>
  <w:endnote w:type="continuationSeparator" w:id="1">
    <w:p w:rsidR="00116CC8" w:rsidRDefault="00116CC8" w:rsidP="00E3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E" w:rsidRDefault="00E97D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E" w:rsidRDefault="00B46084">
    <w:pPr>
      <w:pStyle w:val="af0"/>
      <w:jc w:val="right"/>
    </w:pPr>
    <w:fldSimple w:instr=" PAGE ">
      <w:r w:rsidR="00244EB1">
        <w:rPr>
          <w:noProof/>
        </w:rPr>
        <w:t>20</w:t>
      </w:r>
    </w:fldSimple>
  </w:p>
  <w:p w:rsidR="00E97D3E" w:rsidRDefault="00E97D3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E" w:rsidRDefault="00E97D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C8" w:rsidRDefault="00116CC8" w:rsidP="00E32C02">
      <w:r>
        <w:separator/>
      </w:r>
    </w:p>
  </w:footnote>
  <w:footnote w:type="continuationSeparator" w:id="1">
    <w:p w:rsidR="00116CC8" w:rsidRDefault="00116CC8" w:rsidP="00E3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E" w:rsidRDefault="00E97D3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E" w:rsidRDefault="00E97D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4BDB"/>
    <w:multiLevelType w:val="hybridMultilevel"/>
    <w:tmpl w:val="8026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BA7"/>
    <w:rsid w:val="000943C3"/>
    <w:rsid w:val="000A3444"/>
    <w:rsid w:val="00116CC8"/>
    <w:rsid w:val="002119AC"/>
    <w:rsid w:val="00244EB1"/>
    <w:rsid w:val="00282949"/>
    <w:rsid w:val="002E1963"/>
    <w:rsid w:val="0054336F"/>
    <w:rsid w:val="00647C94"/>
    <w:rsid w:val="0066276A"/>
    <w:rsid w:val="009414A7"/>
    <w:rsid w:val="00A666EE"/>
    <w:rsid w:val="00B46084"/>
    <w:rsid w:val="00C75970"/>
    <w:rsid w:val="00CC3D36"/>
    <w:rsid w:val="00D518C3"/>
    <w:rsid w:val="00E32C02"/>
    <w:rsid w:val="00E97D3E"/>
    <w:rsid w:val="00EF5BA7"/>
    <w:rsid w:val="00F0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8294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82949"/>
    <w:pPr>
      <w:keepNext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1"/>
      <w:szCs w:val="32"/>
    </w:rPr>
  </w:style>
  <w:style w:type="paragraph" w:styleId="2">
    <w:name w:val="heading 2"/>
    <w:basedOn w:val="a"/>
    <w:next w:val="a"/>
    <w:link w:val="20"/>
    <w:qFormat/>
    <w:rsid w:val="00282949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282949"/>
    <w:pPr>
      <w:keepNext/>
      <w:numPr>
        <w:ilvl w:val="2"/>
        <w:numId w:val="1"/>
      </w:numPr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qFormat/>
    <w:rsid w:val="00282949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</w:rPr>
  </w:style>
  <w:style w:type="paragraph" w:styleId="5">
    <w:name w:val="heading 5"/>
    <w:basedOn w:val="a"/>
    <w:next w:val="a"/>
    <w:link w:val="50"/>
    <w:qFormat/>
    <w:rsid w:val="00282949"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49"/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82949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82949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82949"/>
    <w:rPr>
      <w:rFonts w:ascii="Times New Roman" w:eastAsia="Times New Roman" w:hAnsi="Times New Roman" w:cs="Times New Roman"/>
      <w:b/>
      <w:bCs/>
      <w:i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82949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282949"/>
    <w:rPr>
      <w:rFonts w:hint="default"/>
    </w:rPr>
  </w:style>
  <w:style w:type="character" w:customStyle="1" w:styleId="WW8Num1z1">
    <w:name w:val="WW8Num1z1"/>
    <w:rsid w:val="00282949"/>
  </w:style>
  <w:style w:type="character" w:customStyle="1" w:styleId="WW8Num1z2">
    <w:name w:val="WW8Num1z2"/>
    <w:rsid w:val="00282949"/>
  </w:style>
  <w:style w:type="character" w:customStyle="1" w:styleId="WW8Num1z3">
    <w:name w:val="WW8Num1z3"/>
    <w:rsid w:val="00282949"/>
  </w:style>
  <w:style w:type="character" w:customStyle="1" w:styleId="WW8Num1z4">
    <w:name w:val="WW8Num1z4"/>
    <w:rsid w:val="00282949"/>
  </w:style>
  <w:style w:type="character" w:customStyle="1" w:styleId="WW8Num1z5">
    <w:name w:val="WW8Num1z5"/>
    <w:rsid w:val="00282949"/>
  </w:style>
  <w:style w:type="character" w:customStyle="1" w:styleId="WW8Num1z6">
    <w:name w:val="WW8Num1z6"/>
    <w:rsid w:val="00282949"/>
  </w:style>
  <w:style w:type="character" w:customStyle="1" w:styleId="WW8Num1z7">
    <w:name w:val="WW8Num1z7"/>
    <w:rsid w:val="00282949"/>
  </w:style>
  <w:style w:type="character" w:customStyle="1" w:styleId="WW8Num1z8">
    <w:name w:val="WW8Num1z8"/>
    <w:rsid w:val="00282949"/>
  </w:style>
  <w:style w:type="character" w:customStyle="1" w:styleId="21">
    <w:name w:val="Основной шрифт абзаца2"/>
    <w:rsid w:val="00282949"/>
  </w:style>
  <w:style w:type="character" w:customStyle="1" w:styleId="WW8Num2z0">
    <w:name w:val="WW8Num2z0"/>
    <w:rsid w:val="00282949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282949"/>
    <w:rPr>
      <w:rFonts w:ascii="Courier New" w:hAnsi="Courier New" w:cs="Courier New" w:hint="default"/>
    </w:rPr>
  </w:style>
  <w:style w:type="character" w:customStyle="1" w:styleId="WW8Num2z2">
    <w:name w:val="WW8Num2z2"/>
    <w:rsid w:val="00282949"/>
    <w:rPr>
      <w:rFonts w:ascii="Wingdings" w:hAnsi="Wingdings" w:cs="Wingdings" w:hint="default"/>
    </w:rPr>
  </w:style>
  <w:style w:type="character" w:customStyle="1" w:styleId="WW8Num2z3">
    <w:name w:val="WW8Num2z3"/>
    <w:rsid w:val="00282949"/>
    <w:rPr>
      <w:rFonts w:ascii="Symbol" w:hAnsi="Symbol" w:cs="Symbol" w:hint="default"/>
    </w:rPr>
  </w:style>
  <w:style w:type="character" w:customStyle="1" w:styleId="WW8Num3z0">
    <w:name w:val="WW8Num3z0"/>
    <w:rsid w:val="00282949"/>
    <w:rPr>
      <w:rFonts w:ascii="Times New Roman" w:eastAsia="Calibri" w:hAnsi="Times New Roman" w:cs="Times New Roman" w:hint="default"/>
    </w:rPr>
  </w:style>
  <w:style w:type="character" w:customStyle="1" w:styleId="WW8Num3z1">
    <w:name w:val="WW8Num3z1"/>
    <w:rsid w:val="00282949"/>
    <w:rPr>
      <w:rFonts w:ascii="Courier New" w:hAnsi="Courier New" w:cs="Courier New" w:hint="default"/>
    </w:rPr>
  </w:style>
  <w:style w:type="character" w:customStyle="1" w:styleId="WW8Num3z2">
    <w:name w:val="WW8Num3z2"/>
    <w:rsid w:val="00282949"/>
    <w:rPr>
      <w:rFonts w:ascii="Wingdings" w:hAnsi="Wingdings" w:cs="Wingdings" w:hint="default"/>
    </w:rPr>
  </w:style>
  <w:style w:type="character" w:customStyle="1" w:styleId="WW8Num3z3">
    <w:name w:val="WW8Num3z3"/>
    <w:rsid w:val="00282949"/>
    <w:rPr>
      <w:rFonts w:ascii="Symbol" w:hAnsi="Symbol" w:cs="Symbol" w:hint="default"/>
    </w:rPr>
  </w:style>
  <w:style w:type="character" w:customStyle="1" w:styleId="WW8Num4z0">
    <w:name w:val="WW8Num4z0"/>
    <w:rsid w:val="00282949"/>
    <w:rPr>
      <w:rFonts w:ascii="Times New Roman" w:eastAsia="Calibri" w:hAnsi="Times New Roman" w:cs="Times New Roman" w:hint="default"/>
    </w:rPr>
  </w:style>
  <w:style w:type="character" w:customStyle="1" w:styleId="WW8Num4z1">
    <w:name w:val="WW8Num4z1"/>
    <w:rsid w:val="00282949"/>
    <w:rPr>
      <w:rFonts w:ascii="Courier New" w:hAnsi="Courier New" w:cs="Courier New" w:hint="default"/>
    </w:rPr>
  </w:style>
  <w:style w:type="character" w:customStyle="1" w:styleId="WW8Num4z2">
    <w:name w:val="WW8Num4z2"/>
    <w:rsid w:val="00282949"/>
    <w:rPr>
      <w:rFonts w:ascii="Wingdings" w:hAnsi="Wingdings" w:cs="Wingdings" w:hint="default"/>
    </w:rPr>
  </w:style>
  <w:style w:type="character" w:customStyle="1" w:styleId="WW8Num4z3">
    <w:name w:val="WW8Num4z3"/>
    <w:rsid w:val="00282949"/>
    <w:rPr>
      <w:rFonts w:ascii="Symbol" w:hAnsi="Symbol" w:cs="Symbol" w:hint="default"/>
    </w:rPr>
  </w:style>
  <w:style w:type="character" w:customStyle="1" w:styleId="WW8Num5z0">
    <w:name w:val="WW8Num5z0"/>
    <w:rsid w:val="00282949"/>
    <w:rPr>
      <w:rFonts w:hint="default"/>
    </w:rPr>
  </w:style>
  <w:style w:type="character" w:customStyle="1" w:styleId="WW8Num5z1">
    <w:name w:val="WW8Num5z1"/>
    <w:rsid w:val="00282949"/>
  </w:style>
  <w:style w:type="character" w:customStyle="1" w:styleId="WW8Num5z2">
    <w:name w:val="WW8Num5z2"/>
    <w:rsid w:val="00282949"/>
  </w:style>
  <w:style w:type="character" w:customStyle="1" w:styleId="WW8Num5z3">
    <w:name w:val="WW8Num5z3"/>
    <w:rsid w:val="00282949"/>
  </w:style>
  <w:style w:type="character" w:customStyle="1" w:styleId="WW8Num5z4">
    <w:name w:val="WW8Num5z4"/>
    <w:rsid w:val="00282949"/>
  </w:style>
  <w:style w:type="character" w:customStyle="1" w:styleId="WW8Num5z5">
    <w:name w:val="WW8Num5z5"/>
    <w:rsid w:val="00282949"/>
  </w:style>
  <w:style w:type="character" w:customStyle="1" w:styleId="WW8Num5z6">
    <w:name w:val="WW8Num5z6"/>
    <w:rsid w:val="00282949"/>
  </w:style>
  <w:style w:type="character" w:customStyle="1" w:styleId="WW8Num5z7">
    <w:name w:val="WW8Num5z7"/>
    <w:rsid w:val="00282949"/>
  </w:style>
  <w:style w:type="character" w:customStyle="1" w:styleId="WW8Num5z8">
    <w:name w:val="WW8Num5z8"/>
    <w:rsid w:val="00282949"/>
  </w:style>
  <w:style w:type="character" w:customStyle="1" w:styleId="WW8Num6z0">
    <w:name w:val="WW8Num6z0"/>
    <w:rsid w:val="0028294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82949"/>
    <w:rPr>
      <w:rFonts w:ascii="Courier New" w:hAnsi="Courier New" w:cs="Courier New" w:hint="default"/>
    </w:rPr>
  </w:style>
  <w:style w:type="character" w:customStyle="1" w:styleId="WW8Num6z2">
    <w:name w:val="WW8Num6z2"/>
    <w:rsid w:val="00282949"/>
    <w:rPr>
      <w:rFonts w:ascii="Wingdings" w:hAnsi="Wingdings" w:cs="Wingdings" w:hint="default"/>
    </w:rPr>
  </w:style>
  <w:style w:type="character" w:customStyle="1" w:styleId="WW8Num6z3">
    <w:name w:val="WW8Num6z3"/>
    <w:rsid w:val="00282949"/>
    <w:rPr>
      <w:rFonts w:ascii="Symbol" w:hAnsi="Symbol" w:cs="Symbol" w:hint="default"/>
    </w:rPr>
  </w:style>
  <w:style w:type="character" w:customStyle="1" w:styleId="WW8Num7z0">
    <w:name w:val="WW8Num7z0"/>
    <w:rsid w:val="00282949"/>
    <w:rPr>
      <w:rFonts w:hint="default"/>
    </w:rPr>
  </w:style>
  <w:style w:type="character" w:customStyle="1" w:styleId="WW8Num8z0">
    <w:name w:val="WW8Num8z0"/>
    <w:rsid w:val="00282949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282949"/>
    <w:rPr>
      <w:rFonts w:ascii="Courier New" w:hAnsi="Courier New" w:cs="Courier New" w:hint="default"/>
    </w:rPr>
  </w:style>
  <w:style w:type="character" w:customStyle="1" w:styleId="WW8Num8z2">
    <w:name w:val="WW8Num8z2"/>
    <w:rsid w:val="00282949"/>
    <w:rPr>
      <w:rFonts w:ascii="Wingdings" w:hAnsi="Wingdings" w:cs="Wingdings" w:hint="default"/>
    </w:rPr>
  </w:style>
  <w:style w:type="character" w:customStyle="1" w:styleId="WW8Num8z3">
    <w:name w:val="WW8Num8z3"/>
    <w:rsid w:val="00282949"/>
    <w:rPr>
      <w:rFonts w:ascii="Symbol" w:hAnsi="Symbol" w:cs="Symbol" w:hint="default"/>
    </w:rPr>
  </w:style>
  <w:style w:type="character" w:customStyle="1" w:styleId="11">
    <w:name w:val="Основной шрифт абзаца1"/>
    <w:rsid w:val="00282949"/>
  </w:style>
  <w:style w:type="character" w:styleId="a3">
    <w:name w:val="Hyperlink"/>
    <w:uiPriority w:val="99"/>
    <w:rsid w:val="00282949"/>
    <w:rPr>
      <w:color w:val="0000FF"/>
      <w:u w:val="single"/>
    </w:rPr>
  </w:style>
  <w:style w:type="character" w:styleId="a4">
    <w:name w:val="FollowedHyperlink"/>
    <w:rsid w:val="00282949"/>
    <w:rPr>
      <w:color w:val="800080"/>
      <w:u w:val="single"/>
    </w:rPr>
  </w:style>
  <w:style w:type="character" w:customStyle="1" w:styleId="s0">
    <w:name w:val="s0"/>
    <w:rsid w:val="00282949"/>
  </w:style>
  <w:style w:type="character" w:customStyle="1" w:styleId="a5">
    <w:name w:val="Верхний колонтитул Знак"/>
    <w:rsid w:val="00282949"/>
    <w:rPr>
      <w:sz w:val="24"/>
      <w:szCs w:val="22"/>
    </w:rPr>
  </w:style>
  <w:style w:type="character" w:customStyle="1" w:styleId="a6">
    <w:name w:val="Нижний колонтитул Знак"/>
    <w:rsid w:val="00282949"/>
    <w:rPr>
      <w:sz w:val="24"/>
      <w:szCs w:val="22"/>
    </w:rPr>
  </w:style>
  <w:style w:type="character" w:customStyle="1" w:styleId="a7">
    <w:name w:val="Текст выноски Знак"/>
    <w:rsid w:val="00282949"/>
    <w:rPr>
      <w:rFonts w:ascii="Tahoma" w:hAnsi="Tahoma" w:cs="Tahoma"/>
      <w:sz w:val="16"/>
      <w:szCs w:val="16"/>
    </w:rPr>
  </w:style>
  <w:style w:type="character" w:customStyle="1" w:styleId="w">
    <w:name w:val="w"/>
    <w:rsid w:val="00282949"/>
  </w:style>
  <w:style w:type="character" w:customStyle="1" w:styleId="fwb">
    <w:name w:val="fwb"/>
    <w:rsid w:val="00282949"/>
  </w:style>
  <w:style w:type="character" w:customStyle="1" w:styleId="accessibleelem">
    <w:name w:val="accessible_elem"/>
    <w:rsid w:val="00282949"/>
  </w:style>
  <w:style w:type="character" w:styleId="a8">
    <w:name w:val="Emphasis"/>
    <w:qFormat/>
    <w:rsid w:val="00282949"/>
    <w:rPr>
      <w:i/>
      <w:iCs/>
    </w:rPr>
  </w:style>
  <w:style w:type="character" w:customStyle="1" w:styleId="fsm">
    <w:name w:val="fsm"/>
    <w:rsid w:val="00282949"/>
  </w:style>
  <w:style w:type="character" w:customStyle="1" w:styleId="timestampcontent">
    <w:name w:val="timestampcontent"/>
    <w:rsid w:val="00282949"/>
  </w:style>
  <w:style w:type="character" w:customStyle="1" w:styleId="s31">
    <w:name w:val="s31"/>
    <w:rsid w:val="00282949"/>
    <w:rPr>
      <w:vanish/>
    </w:rPr>
  </w:style>
  <w:style w:type="character" w:customStyle="1" w:styleId="s91">
    <w:name w:val="s91"/>
    <w:rsid w:val="00282949"/>
    <w:rPr>
      <w:vanish/>
    </w:rPr>
  </w:style>
  <w:style w:type="character" w:customStyle="1" w:styleId="textexposedhide">
    <w:name w:val="text_exposed_hide"/>
    <w:basedOn w:val="11"/>
    <w:rsid w:val="00282949"/>
  </w:style>
  <w:style w:type="character" w:customStyle="1" w:styleId="textexposedshow">
    <w:name w:val="text_exposed_show"/>
    <w:basedOn w:val="11"/>
    <w:rsid w:val="00282949"/>
  </w:style>
  <w:style w:type="paragraph" w:customStyle="1" w:styleId="a9">
    <w:name w:val="Заголовок"/>
    <w:basedOn w:val="a"/>
    <w:next w:val="aa"/>
    <w:rsid w:val="00282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282949"/>
    <w:pPr>
      <w:spacing w:after="120"/>
    </w:pPr>
  </w:style>
  <w:style w:type="character" w:customStyle="1" w:styleId="ab">
    <w:name w:val="Основной текст Знак"/>
    <w:basedOn w:val="a0"/>
    <w:link w:val="aa"/>
    <w:rsid w:val="00282949"/>
    <w:rPr>
      <w:rFonts w:ascii="Times New Roman" w:eastAsia="Calibri" w:hAnsi="Times New Roman" w:cs="Times New Roman"/>
      <w:sz w:val="24"/>
      <w:lang w:eastAsia="ar-SA"/>
    </w:rPr>
  </w:style>
  <w:style w:type="paragraph" w:styleId="ac">
    <w:name w:val="List"/>
    <w:basedOn w:val="aa"/>
    <w:rsid w:val="00282949"/>
    <w:rPr>
      <w:rFonts w:cs="Mangal"/>
    </w:rPr>
  </w:style>
  <w:style w:type="paragraph" w:customStyle="1" w:styleId="22">
    <w:name w:val="Название2"/>
    <w:basedOn w:val="a"/>
    <w:rsid w:val="002829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28294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829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282949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282949"/>
    <w:pPr>
      <w:spacing w:before="280" w:after="119"/>
    </w:pPr>
    <w:rPr>
      <w:rFonts w:eastAsia="Times New Roman"/>
      <w:szCs w:val="24"/>
    </w:rPr>
  </w:style>
  <w:style w:type="paragraph" w:styleId="ae">
    <w:name w:val="TOC Heading"/>
    <w:basedOn w:val="1"/>
    <w:next w:val="a"/>
    <w:qFormat/>
    <w:rsid w:val="00282949"/>
    <w:pPr>
      <w:keepLines/>
      <w:tabs>
        <w:tab w:val="clear" w:pos="0"/>
      </w:tabs>
      <w:spacing w:before="480" w:line="276" w:lineRule="auto"/>
      <w:ind w:left="0" w:firstLine="567"/>
      <w:jc w:val="left"/>
    </w:pPr>
    <w:rPr>
      <w:rFonts w:ascii="Cambria" w:hAnsi="Cambria" w:cs="Cambria"/>
      <w:color w:val="365F91"/>
      <w:sz w:val="28"/>
      <w:szCs w:val="28"/>
    </w:rPr>
  </w:style>
  <w:style w:type="paragraph" w:styleId="14">
    <w:name w:val="toc 1"/>
    <w:basedOn w:val="a"/>
    <w:next w:val="a"/>
    <w:uiPriority w:val="39"/>
    <w:rsid w:val="00282949"/>
    <w:pPr>
      <w:tabs>
        <w:tab w:val="right" w:leader="dot" w:pos="9345"/>
      </w:tabs>
    </w:pPr>
    <w:rPr>
      <w:b/>
    </w:rPr>
  </w:style>
  <w:style w:type="paragraph" w:styleId="24">
    <w:name w:val="toc 2"/>
    <w:basedOn w:val="a"/>
    <w:next w:val="a"/>
    <w:uiPriority w:val="39"/>
    <w:rsid w:val="00282949"/>
    <w:pPr>
      <w:tabs>
        <w:tab w:val="right" w:leader="dot" w:pos="9345"/>
      </w:tabs>
      <w:ind w:left="221" w:firstLine="488"/>
      <w:jc w:val="left"/>
    </w:pPr>
    <w:rPr>
      <w:b/>
    </w:rPr>
  </w:style>
  <w:style w:type="paragraph" w:styleId="31">
    <w:name w:val="toc 3"/>
    <w:basedOn w:val="a"/>
    <w:next w:val="a"/>
    <w:uiPriority w:val="39"/>
    <w:rsid w:val="00282949"/>
    <w:pPr>
      <w:tabs>
        <w:tab w:val="right" w:leader="dot" w:pos="9345"/>
      </w:tabs>
      <w:ind w:left="442"/>
    </w:pPr>
  </w:style>
  <w:style w:type="paragraph" w:customStyle="1" w:styleId="j14">
    <w:name w:val="j14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styleId="af">
    <w:name w:val="header"/>
    <w:basedOn w:val="a"/>
    <w:link w:val="15"/>
    <w:rsid w:val="0028294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rsid w:val="00282949"/>
    <w:rPr>
      <w:rFonts w:ascii="Times New Roman" w:eastAsia="Calibri" w:hAnsi="Times New Roman" w:cs="Times New Roman"/>
      <w:sz w:val="24"/>
      <w:lang w:eastAsia="ar-SA"/>
    </w:rPr>
  </w:style>
  <w:style w:type="paragraph" w:styleId="af0">
    <w:name w:val="footer"/>
    <w:basedOn w:val="a"/>
    <w:link w:val="16"/>
    <w:rsid w:val="0028294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0"/>
    <w:rsid w:val="00282949"/>
    <w:rPr>
      <w:rFonts w:ascii="Times New Roman" w:eastAsia="Calibri" w:hAnsi="Times New Roman" w:cs="Times New Roman"/>
      <w:sz w:val="24"/>
      <w:lang w:eastAsia="ar-SA"/>
    </w:rPr>
  </w:style>
  <w:style w:type="paragraph" w:customStyle="1" w:styleId="j119">
    <w:name w:val="j119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styleId="af1">
    <w:name w:val="Balloon Text"/>
    <w:basedOn w:val="a"/>
    <w:link w:val="17"/>
    <w:rsid w:val="00282949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1"/>
    <w:rsid w:val="00282949"/>
    <w:rPr>
      <w:rFonts w:ascii="Tahoma" w:eastAsia="Calibri" w:hAnsi="Tahoma" w:cs="Tahoma"/>
      <w:sz w:val="16"/>
      <w:szCs w:val="16"/>
      <w:lang w:eastAsia="ar-SA"/>
    </w:rPr>
  </w:style>
  <w:style w:type="paragraph" w:styleId="41">
    <w:name w:val="toc 4"/>
    <w:basedOn w:val="a"/>
    <w:next w:val="a"/>
    <w:uiPriority w:val="39"/>
    <w:rsid w:val="00282949"/>
    <w:pPr>
      <w:ind w:left="720"/>
    </w:pPr>
  </w:style>
  <w:style w:type="paragraph" w:customStyle="1" w:styleId="j12">
    <w:name w:val="j12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customStyle="1" w:styleId="18">
    <w:name w:val="Обычный (веб)1"/>
    <w:basedOn w:val="a"/>
    <w:rsid w:val="00282949"/>
    <w:pPr>
      <w:spacing w:before="28" w:after="100" w:line="100" w:lineRule="atLeast"/>
      <w:ind w:firstLine="0"/>
      <w:jc w:val="left"/>
    </w:pPr>
    <w:rPr>
      <w:rFonts w:eastAsia="Times New Roman"/>
      <w:kern w:val="1"/>
      <w:szCs w:val="24"/>
    </w:rPr>
  </w:style>
  <w:style w:type="paragraph" w:styleId="51">
    <w:name w:val="toc 5"/>
    <w:basedOn w:val="13"/>
    <w:rsid w:val="00282949"/>
    <w:pPr>
      <w:tabs>
        <w:tab w:val="right" w:leader="dot" w:pos="8506"/>
      </w:tabs>
      <w:ind w:left="1132" w:firstLine="0"/>
    </w:pPr>
  </w:style>
  <w:style w:type="paragraph" w:styleId="6">
    <w:name w:val="toc 6"/>
    <w:basedOn w:val="13"/>
    <w:rsid w:val="00282949"/>
    <w:pPr>
      <w:tabs>
        <w:tab w:val="right" w:leader="dot" w:pos="8223"/>
      </w:tabs>
      <w:ind w:left="1415" w:firstLine="0"/>
    </w:pPr>
  </w:style>
  <w:style w:type="paragraph" w:styleId="7">
    <w:name w:val="toc 7"/>
    <w:basedOn w:val="13"/>
    <w:rsid w:val="00282949"/>
    <w:pPr>
      <w:tabs>
        <w:tab w:val="right" w:leader="dot" w:pos="7940"/>
      </w:tabs>
      <w:ind w:left="1698" w:firstLine="0"/>
    </w:pPr>
  </w:style>
  <w:style w:type="paragraph" w:styleId="8">
    <w:name w:val="toc 8"/>
    <w:basedOn w:val="13"/>
    <w:rsid w:val="00282949"/>
    <w:pPr>
      <w:tabs>
        <w:tab w:val="right" w:leader="dot" w:pos="7657"/>
      </w:tabs>
      <w:ind w:left="1981" w:firstLine="0"/>
    </w:pPr>
  </w:style>
  <w:style w:type="paragraph" w:styleId="9">
    <w:name w:val="toc 9"/>
    <w:basedOn w:val="13"/>
    <w:rsid w:val="00282949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3"/>
    <w:rsid w:val="00282949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82949"/>
    <w:pPr>
      <w:suppressAutoHyphens w:val="0"/>
      <w:ind w:firstLine="0"/>
      <w:jc w:val="left"/>
      <w:textAlignment w:val="baseline"/>
    </w:pPr>
    <w:rPr>
      <w:rFonts w:ascii="inherit" w:eastAsia="Times New Roman" w:hAnsi="inherit"/>
      <w:szCs w:val="24"/>
      <w:lang w:eastAsia="ru-RU"/>
    </w:rPr>
  </w:style>
  <w:style w:type="character" w:customStyle="1" w:styleId="af2">
    <w:name w:val="a"/>
    <w:rsid w:val="00282949"/>
    <w:rPr>
      <w:color w:val="333399"/>
      <w:u w:val="single"/>
    </w:rPr>
  </w:style>
  <w:style w:type="character" w:customStyle="1" w:styleId="s2">
    <w:name w:val="s2"/>
    <w:rsid w:val="0028294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8294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282949"/>
    <w:pPr>
      <w:keepNext/>
      <w:numPr>
        <w:numId w:val="1"/>
      </w:numPr>
      <w:jc w:val="center"/>
      <w:outlineLvl w:val="0"/>
    </w:pPr>
    <w:rPr>
      <w:rFonts w:eastAsia="Times New Roman"/>
      <w:b/>
      <w:bCs/>
      <w:kern w:val="1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82949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qFormat/>
    <w:rsid w:val="00282949"/>
    <w:pPr>
      <w:keepNext/>
      <w:numPr>
        <w:ilvl w:val="2"/>
        <w:numId w:val="1"/>
      </w:numPr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qFormat/>
    <w:rsid w:val="00282949"/>
    <w:pPr>
      <w:keepNext/>
      <w:numPr>
        <w:ilvl w:val="3"/>
        <w:numId w:val="1"/>
      </w:numPr>
      <w:outlineLvl w:val="3"/>
    </w:pPr>
    <w:rPr>
      <w:rFonts w:eastAsia="Times New Roman"/>
      <w:b/>
      <w:bCs/>
      <w:i/>
      <w:szCs w:val="28"/>
      <w:lang w:val="x-none"/>
    </w:rPr>
  </w:style>
  <w:style w:type="paragraph" w:styleId="5">
    <w:name w:val="heading 5"/>
    <w:basedOn w:val="a"/>
    <w:next w:val="a"/>
    <w:link w:val="50"/>
    <w:qFormat/>
    <w:rsid w:val="0028294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49"/>
    <w:rPr>
      <w:rFonts w:ascii="Times New Roman" w:eastAsia="Times New Roman" w:hAnsi="Times New Roman" w:cs="Times New Roman"/>
      <w:b/>
      <w:bCs/>
      <w:kern w:val="1"/>
      <w:sz w:val="24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282949"/>
    <w:rPr>
      <w:rFonts w:ascii="Times New Roman" w:eastAsia="Times New Roman" w:hAnsi="Times New Roman" w:cs="Times New Roman"/>
      <w:b/>
      <w:bCs/>
      <w:iCs/>
      <w:sz w:val="24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282949"/>
    <w:rPr>
      <w:rFonts w:ascii="Times New Roman" w:eastAsia="Times New Roman" w:hAnsi="Times New Roman" w:cs="Times New Roman"/>
      <w:b/>
      <w:bCs/>
      <w:sz w:val="24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282949"/>
    <w:rPr>
      <w:rFonts w:ascii="Times New Roman" w:eastAsia="Times New Roman" w:hAnsi="Times New Roman" w:cs="Times New Roman"/>
      <w:b/>
      <w:bCs/>
      <w:i/>
      <w:sz w:val="24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282949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WW8Num1z0">
    <w:name w:val="WW8Num1z0"/>
    <w:rsid w:val="00282949"/>
    <w:rPr>
      <w:rFonts w:hint="default"/>
    </w:rPr>
  </w:style>
  <w:style w:type="character" w:customStyle="1" w:styleId="WW8Num1z1">
    <w:name w:val="WW8Num1z1"/>
    <w:rsid w:val="00282949"/>
  </w:style>
  <w:style w:type="character" w:customStyle="1" w:styleId="WW8Num1z2">
    <w:name w:val="WW8Num1z2"/>
    <w:rsid w:val="00282949"/>
  </w:style>
  <w:style w:type="character" w:customStyle="1" w:styleId="WW8Num1z3">
    <w:name w:val="WW8Num1z3"/>
    <w:rsid w:val="00282949"/>
  </w:style>
  <w:style w:type="character" w:customStyle="1" w:styleId="WW8Num1z4">
    <w:name w:val="WW8Num1z4"/>
    <w:rsid w:val="00282949"/>
  </w:style>
  <w:style w:type="character" w:customStyle="1" w:styleId="WW8Num1z5">
    <w:name w:val="WW8Num1z5"/>
    <w:rsid w:val="00282949"/>
  </w:style>
  <w:style w:type="character" w:customStyle="1" w:styleId="WW8Num1z6">
    <w:name w:val="WW8Num1z6"/>
    <w:rsid w:val="00282949"/>
  </w:style>
  <w:style w:type="character" w:customStyle="1" w:styleId="WW8Num1z7">
    <w:name w:val="WW8Num1z7"/>
    <w:rsid w:val="00282949"/>
  </w:style>
  <w:style w:type="character" w:customStyle="1" w:styleId="WW8Num1z8">
    <w:name w:val="WW8Num1z8"/>
    <w:rsid w:val="00282949"/>
  </w:style>
  <w:style w:type="character" w:customStyle="1" w:styleId="21">
    <w:name w:val="Основной шрифт абзаца2"/>
    <w:rsid w:val="00282949"/>
  </w:style>
  <w:style w:type="character" w:customStyle="1" w:styleId="WW8Num2z0">
    <w:name w:val="WW8Num2z0"/>
    <w:rsid w:val="00282949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282949"/>
    <w:rPr>
      <w:rFonts w:ascii="Courier New" w:hAnsi="Courier New" w:cs="Courier New" w:hint="default"/>
    </w:rPr>
  </w:style>
  <w:style w:type="character" w:customStyle="1" w:styleId="WW8Num2z2">
    <w:name w:val="WW8Num2z2"/>
    <w:rsid w:val="00282949"/>
    <w:rPr>
      <w:rFonts w:ascii="Wingdings" w:hAnsi="Wingdings" w:cs="Wingdings" w:hint="default"/>
    </w:rPr>
  </w:style>
  <w:style w:type="character" w:customStyle="1" w:styleId="WW8Num2z3">
    <w:name w:val="WW8Num2z3"/>
    <w:rsid w:val="00282949"/>
    <w:rPr>
      <w:rFonts w:ascii="Symbol" w:hAnsi="Symbol" w:cs="Symbol" w:hint="default"/>
    </w:rPr>
  </w:style>
  <w:style w:type="character" w:customStyle="1" w:styleId="WW8Num3z0">
    <w:name w:val="WW8Num3z0"/>
    <w:rsid w:val="00282949"/>
    <w:rPr>
      <w:rFonts w:ascii="Times New Roman" w:eastAsia="Calibri" w:hAnsi="Times New Roman" w:cs="Times New Roman" w:hint="default"/>
    </w:rPr>
  </w:style>
  <w:style w:type="character" w:customStyle="1" w:styleId="WW8Num3z1">
    <w:name w:val="WW8Num3z1"/>
    <w:rsid w:val="00282949"/>
    <w:rPr>
      <w:rFonts w:ascii="Courier New" w:hAnsi="Courier New" w:cs="Courier New" w:hint="default"/>
    </w:rPr>
  </w:style>
  <w:style w:type="character" w:customStyle="1" w:styleId="WW8Num3z2">
    <w:name w:val="WW8Num3z2"/>
    <w:rsid w:val="00282949"/>
    <w:rPr>
      <w:rFonts w:ascii="Wingdings" w:hAnsi="Wingdings" w:cs="Wingdings" w:hint="default"/>
    </w:rPr>
  </w:style>
  <w:style w:type="character" w:customStyle="1" w:styleId="WW8Num3z3">
    <w:name w:val="WW8Num3z3"/>
    <w:rsid w:val="00282949"/>
    <w:rPr>
      <w:rFonts w:ascii="Symbol" w:hAnsi="Symbol" w:cs="Symbol" w:hint="default"/>
    </w:rPr>
  </w:style>
  <w:style w:type="character" w:customStyle="1" w:styleId="WW8Num4z0">
    <w:name w:val="WW8Num4z0"/>
    <w:rsid w:val="00282949"/>
    <w:rPr>
      <w:rFonts w:ascii="Times New Roman" w:eastAsia="Calibri" w:hAnsi="Times New Roman" w:cs="Times New Roman" w:hint="default"/>
    </w:rPr>
  </w:style>
  <w:style w:type="character" w:customStyle="1" w:styleId="WW8Num4z1">
    <w:name w:val="WW8Num4z1"/>
    <w:rsid w:val="00282949"/>
    <w:rPr>
      <w:rFonts w:ascii="Courier New" w:hAnsi="Courier New" w:cs="Courier New" w:hint="default"/>
    </w:rPr>
  </w:style>
  <w:style w:type="character" w:customStyle="1" w:styleId="WW8Num4z2">
    <w:name w:val="WW8Num4z2"/>
    <w:rsid w:val="00282949"/>
    <w:rPr>
      <w:rFonts w:ascii="Wingdings" w:hAnsi="Wingdings" w:cs="Wingdings" w:hint="default"/>
    </w:rPr>
  </w:style>
  <w:style w:type="character" w:customStyle="1" w:styleId="WW8Num4z3">
    <w:name w:val="WW8Num4z3"/>
    <w:rsid w:val="00282949"/>
    <w:rPr>
      <w:rFonts w:ascii="Symbol" w:hAnsi="Symbol" w:cs="Symbol" w:hint="default"/>
    </w:rPr>
  </w:style>
  <w:style w:type="character" w:customStyle="1" w:styleId="WW8Num5z0">
    <w:name w:val="WW8Num5z0"/>
    <w:rsid w:val="00282949"/>
    <w:rPr>
      <w:rFonts w:hint="default"/>
    </w:rPr>
  </w:style>
  <w:style w:type="character" w:customStyle="1" w:styleId="WW8Num5z1">
    <w:name w:val="WW8Num5z1"/>
    <w:rsid w:val="00282949"/>
  </w:style>
  <w:style w:type="character" w:customStyle="1" w:styleId="WW8Num5z2">
    <w:name w:val="WW8Num5z2"/>
    <w:rsid w:val="00282949"/>
  </w:style>
  <w:style w:type="character" w:customStyle="1" w:styleId="WW8Num5z3">
    <w:name w:val="WW8Num5z3"/>
    <w:rsid w:val="00282949"/>
  </w:style>
  <w:style w:type="character" w:customStyle="1" w:styleId="WW8Num5z4">
    <w:name w:val="WW8Num5z4"/>
    <w:rsid w:val="00282949"/>
  </w:style>
  <w:style w:type="character" w:customStyle="1" w:styleId="WW8Num5z5">
    <w:name w:val="WW8Num5z5"/>
    <w:rsid w:val="00282949"/>
  </w:style>
  <w:style w:type="character" w:customStyle="1" w:styleId="WW8Num5z6">
    <w:name w:val="WW8Num5z6"/>
    <w:rsid w:val="00282949"/>
  </w:style>
  <w:style w:type="character" w:customStyle="1" w:styleId="WW8Num5z7">
    <w:name w:val="WW8Num5z7"/>
    <w:rsid w:val="00282949"/>
  </w:style>
  <w:style w:type="character" w:customStyle="1" w:styleId="WW8Num5z8">
    <w:name w:val="WW8Num5z8"/>
    <w:rsid w:val="00282949"/>
  </w:style>
  <w:style w:type="character" w:customStyle="1" w:styleId="WW8Num6z0">
    <w:name w:val="WW8Num6z0"/>
    <w:rsid w:val="0028294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282949"/>
    <w:rPr>
      <w:rFonts w:ascii="Courier New" w:hAnsi="Courier New" w:cs="Courier New" w:hint="default"/>
    </w:rPr>
  </w:style>
  <w:style w:type="character" w:customStyle="1" w:styleId="WW8Num6z2">
    <w:name w:val="WW8Num6z2"/>
    <w:rsid w:val="00282949"/>
    <w:rPr>
      <w:rFonts w:ascii="Wingdings" w:hAnsi="Wingdings" w:cs="Wingdings" w:hint="default"/>
    </w:rPr>
  </w:style>
  <w:style w:type="character" w:customStyle="1" w:styleId="WW8Num6z3">
    <w:name w:val="WW8Num6z3"/>
    <w:rsid w:val="00282949"/>
    <w:rPr>
      <w:rFonts w:ascii="Symbol" w:hAnsi="Symbol" w:cs="Symbol" w:hint="default"/>
    </w:rPr>
  </w:style>
  <w:style w:type="character" w:customStyle="1" w:styleId="WW8Num7z0">
    <w:name w:val="WW8Num7z0"/>
    <w:rsid w:val="00282949"/>
    <w:rPr>
      <w:rFonts w:hint="default"/>
    </w:rPr>
  </w:style>
  <w:style w:type="character" w:customStyle="1" w:styleId="WW8Num8z0">
    <w:name w:val="WW8Num8z0"/>
    <w:rsid w:val="00282949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282949"/>
    <w:rPr>
      <w:rFonts w:ascii="Courier New" w:hAnsi="Courier New" w:cs="Courier New" w:hint="default"/>
    </w:rPr>
  </w:style>
  <w:style w:type="character" w:customStyle="1" w:styleId="WW8Num8z2">
    <w:name w:val="WW8Num8z2"/>
    <w:rsid w:val="00282949"/>
    <w:rPr>
      <w:rFonts w:ascii="Wingdings" w:hAnsi="Wingdings" w:cs="Wingdings" w:hint="default"/>
    </w:rPr>
  </w:style>
  <w:style w:type="character" w:customStyle="1" w:styleId="WW8Num8z3">
    <w:name w:val="WW8Num8z3"/>
    <w:rsid w:val="00282949"/>
    <w:rPr>
      <w:rFonts w:ascii="Symbol" w:hAnsi="Symbol" w:cs="Symbol" w:hint="default"/>
    </w:rPr>
  </w:style>
  <w:style w:type="character" w:customStyle="1" w:styleId="11">
    <w:name w:val="Основной шрифт абзаца1"/>
    <w:rsid w:val="00282949"/>
  </w:style>
  <w:style w:type="character" w:styleId="a3">
    <w:name w:val="Hyperlink"/>
    <w:uiPriority w:val="99"/>
    <w:rsid w:val="00282949"/>
    <w:rPr>
      <w:color w:val="0000FF"/>
      <w:u w:val="single"/>
    </w:rPr>
  </w:style>
  <w:style w:type="character" w:styleId="a4">
    <w:name w:val="FollowedHyperlink"/>
    <w:rsid w:val="00282949"/>
    <w:rPr>
      <w:color w:val="800080"/>
      <w:u w:val="single"/>
    </w:rPr>
  </w:style>
  <w:style w:type="character" w:customStyle="1" w:styleId="s0">
    <w:name w:val="s0"/>
    <w:rsid w:val="00282949"/>
  </w:style>
  <w:style w:type="character" w:customStyle="1" w:styleId="a5">
    <w:name w:val="Верхний колонтитул Знак"/>
    <w:rsid w:val="00282949"/>
    <w:rPr>
      <w:sz w:val="24"/>
      <w:szCs w:val="22"/>
    </w:rPr>
  </w:style>
  <w:style w:type="character" w:customStyle="1" w:styleId="a6">
    <w:name w:val="Нижний колонтитул Знак"/>
    <w:rsid w:val="00282949"/>
    <w:rPr>
      <w:sz w:val="24"/>
      <w:szCs w:val="22"/>
    </w:rPr>
  </w:style>
  <w:style w:type="character" w:customStyle="1" w:styleId="a7">
    <w:name w:val="Текст выноски Знак"/>
    <w:rsid w:val="00282949"/>
    <w:rPr>
      <w:rFonts w:ascii="Tahoma" w:hAnsi="Tahoma" w:cs="Tahoma"/>
      <w:sz w:val="16"/>
      <w:szCs w:val="16"/>
    </w:rPr>
  </w:style>
  <w:style w:type="character" w:customStyle="1" w:styleId="w">
    <w:name w:val="w"/>
    <w:rsid w:val="00282949"/>
  </w:style>
  <w:style w:type="character" w:customStyle="1" w:styleId="fwb">
    <w:name w:val="fwb"/>
    <w:rsid w:val="00282949"/>
  </w:style>
  <w:style w:type="character" w:customStyle="1" w:styleId="accessibleelem">
    <w:name w:val="accessible_elem"/>
    <w:rsid w:val="00282949"/>
  </w:style>
  <w:style w:type="character" w:styleId="a8">
    <w:name w:val="Emphasis"/>
    <w:qFormat/>
    <w:rsid w:val="00282949"/>
    <w:rPr>
      <w:i/>
      <w:iCs/>
    </w:rPr>
  </w:style>
  <w:style w:type="character" w:customStyle="1" w:styleId="fsm">
    <w:name w:val="fsm"/>
    <w:rsid w:val="00282949"/>
  </w:style>
  <w:style w:type="character" w:customStyle="1" w:styleId="timestampcontent">
    <w:name w:val="timestampcontent"/>
    <w:rsid w:val="00282949"/>
  </w:style>
  <w:style w:type="character" w:customStyle="1" w:styleId="s31">
    <w:name w:val="s31"/>
    <w:rsid w:val="00282949"/>
    <w:rPr>
      <w:vanish/>
    </w:rPr>
  </w:style>
  <w:style w:type="character" w:customStyle="1" w:styleId="s91">
    <w:name w:val="s91"/>
    <w:rsid w:val="00282949"/>
    <w:rPr>
      <w:vanish/>
    </w:rPr>
  </w:style>
  <w:style w:type="character" w:customStyle="1" w:styleId="textexposedhide">
    <w:name w:val="text_exposed_hide"/>
    <w:basedOn w:val="11"/>
    <w:rsid w:val="00282949"/>
  </w:style>
  <w:style w:type="character" w:customStyle="1" w:styleId="textexposedshow">
    <w:name w:val="text_exposed_show"/>
    <w:basedOn w:val="11"/>
    <w:rsid w:val="00282949"/>
  </w:style>
  <w:style w:type="paragraph" w:customStyle="1" w:styleId="a9">
    <w:name w:val="Заголовок"/>
    <w:basedOn w:val="a"/>
    <w:next w:val="aa"/>
    <w:rsid w:val="00282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282949"/>
    <w:pPr>
      <w:spacing w:after="120"/>
    </w:pPr>
  </w:style>
  <w:style w:type="character" w:customStyle="1" w:styleId="ab">
    <w:name w:val="Основной текст Знак"/>
    <w:basedOn w:val="a0"/>
    <w:link w:val="aa"/>
    <w:rsid w:val="00282949"/>
    <w:rPr>
      <w:rFonts w:ascii="Times New Roman" w:eastAsia="Calibri" w:hAnsi="Times New Roman" w:cs="Times New Roman"/>
      <w:sz w:val="24"/>
      <w:lang w:eastAsia="ar-SA"/>
    </w:rPr>
  </w:style>
  <w:style w:type="paragraph" w:styleId="ac">
    <w:name w:val="List"/>
    <w:basedOn w:val="aa"/>
    <w:rsid w:val="00282949"/>
    <w:rPr>
      <w:rFonts w:cs="Mangal"/>
    </w:rPr>
  </w:style>
  <w:style w:type="paragraph" w:customStyle="1" w:styleId="22">
    <w:name w:val="Название2"/>
    <w:basedOn w:val="a"/>
    <w:rsid w:val="002829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3">
    <w:name w:val="Указатель2"/>
    <w:basedOn w:val="a"/>
    <w:rsid w:val="0028294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8294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282949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282949"/>
    <w:pPr>
      <w:spacing w:before="280" w:after="119"/>
    </w:pPr>
    <w:rPr>
      <w:rFonts w:eastAsia="Times New Roman"/>
      <w:szCs w:val="24"/>
    </w:rPr>
  </w:style>
  <w:style w:type="paragraph" w:styleId="ae">
    <w:name w:val="TOC Heading"/>
    <w:basedOn w:val="1"/>
    <w:next w:val="a"/>
    <w:qFormat/>
    <w:rsid w:val="00282949"/>
    <w:pPr>
      <w:keepLines/>
      <w:numPr>
        <w:numId w:val="0"/>
      </w:numPr>
      <w:spacing w:before="480" w:line="276" w:lineRule="auto"/>
      <w:ind w:firstLine="567"/>
      <w:jc w:val="left"/>
    </w:pPr>
    <w:rPr>
      <w:rFonts w:ascii="Cambria" w:hAnsi="Cambria" w:cs="Cambria"/>
      <w:color w:val="365F91"/>
      <w:sz w:val="28"/>
      <w:szCs w:val="28"/>
    </w:rPr>
  </w:style>
  <w:style w:type="paragraph" w:styleId="14">
    <w:name w:val="toc 1"/>
    <w:basedOn w:val="a"/>
    <w:next w:val="a"/>
    <w:uiPriority w:val="39"/>
    <w:rsid w:val="00282949"/>
    <w:pPr>
      <w:tabs>
        <w:tab w:val="right" w:leader="dot" w:pos="9345"/>
      </w:tabs>
    </w:pPr>
    <w:rPr>
      <w:b/>
      <w:lang w:val="ru-RU"/>
    </w:rPr>
  </w:style>
  <w:style w:type="paragraph" w:styleId="24">
    <w:name w:val="toc 2"/>
    <w:basedOn w:val="a"/>
    <w:next w:val="a"/>
    <w:uiPriority w:val="39"/>
    <w:rsid w:val="00282949"/>
    <w:pPr>
      <w:tabs>
        <w:tab w:val="right" w:leader="dot" w:pos="9345"/>
      </w:tabs>
      <w:ind w:left="221" w:firstLine="488"/>
      <w:jc w:val="left"/>
    </w:pPr>
    <w:rPr>
      <w:b/>
    </w:rPr>
  </w:style>
  <w:style w:type="paragraph" w:styleId="31">
    <w:name w:val="toc 3"/>
    <w:basedOn w:val="a"/>
    <w:next w:val="a"/>
    <w:uiPriority w:val="39"/>
    <w:rsid w:val="00282949"/>
    <w:pPr>
      <w:tabs>
        <w:tab w:val="right" w:leader="dot" w:pos="9345"/>
      </w:tabs>
      <w:ind w:left="442"/>
    </w:pPr>
  </w:style>
  <w:style w:type="paragraph" w:customStyle="1" w:styleId="j14">
    <w:name w:val="j14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styleId="af">
    <w:name w:val="header"/>
    <w:basedOn w:val="a"/>
    <w:link w:val="15"/>
    <w:rsid w:val="00282949"/>
    <w:pPr>
      <w:tabs>
        <w:tab w:val="center" w:pos="4677"/>
        <w:tab w:val="right" w:pos="9355"/>
      </w:tabs>
    </w:pPr>
    <w:rPr>
      <w:lang w:val="x-none"/>
    </w:rPr>
  </w:style>
  <w:style w:type="character" w:customStyle="1" w:styleId="15">
    <w:name w:val="Верхний колонтитул Знак1"/>
    <w:basedOn w:val="a0"/>
    <w:link w:val="af"/>
    <w:rsid w:val="00282949"/>
    <w:rPr>
      <w:rFonts w:ascii="Times New Roman" w:eastAsia="Calibri" w:hAnsi="Times New Roman" w:cs="Times New Roman"/>
      <w:sz w:val="24"/>
      <w:lang w:val="x-none" w:eastAsia="ar-SA"/>
    </w:rPr>
  </w:style>
  <w:style w:type="paragraph" w:styleId="af0">
    <w:name w:val="footer"/>
    <w:basedOn w:val="a"/>
    <w:link w:val="16"/>
    <w:rsid w:val="00282949"/>
    <w:pPr>
      <w:tabs>
        <w:tab w:val="center" w:pos="4677"/>
        <w:tab w:val="right" w:pos="9355"/>
      </w:tabs>
    </w:pPr>
    <w:rPr>
      <w:lang w:val="x-none"/>
    </w:rPr>
  </w:style>
  <w:style w:type="character" w:customStyle="1" w:styleId="16">
    <w:name w:val="Нижний колонтитул Знак1"/>
    <w:basedOn w:val="a0"/>
    <w:link w:val="af0"/>
    <w:rsid w:val="00282949"/>
    <w:rPr>
      <w:rFonts w:ascii="Times New Roman" w:eastAsia="Calibri" w:hAnsi="Times New Roman" w:cs="Times New Roman"/>
      <w:sz w:val="24"/>
      <w:lang w:val="x-none" w:eastAsia="ar-SA"/>
    </w:rPr>
  </w:style>
  <w:style w:type="paragraph" w:customStyle="1" w:styleId="j119">
    <w:name w:val="j119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customStyle="1" w:styleId="j19">
    <w:name w:val="j19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styleId="af1">
    <w:name w:val="Balloon Text"/>
    <w:basedOn w:val="a"/>
    <w:link w:val="17"/>
    <w:rsid w:val="00282949"/>
    <w:rPr>
      <w:rFonts w:ascii="Tahoma" w:hAnsi="Tahoma" w:cs="Tahoma"/>
      <w:sz w:val="16"/>
      <w:szCs w:val="16"/>
      <w:lang w:val="x-none"/>
    </w:rPr>
  </w:style>
  <w:style w:type="character" w:customStyle="1" w:styleId="17">
    <w:name w:val="Текст выноски Знак1"/>
    <w:basedOn w:val="a0"/>
    <w:link w:val="af1"/>
    <w:rsid w:val="00282949"/>
    <w:rPr>
      <w:rFonts w:ascii="Tahoma" w:eastAsia="Calibri" w:hAnsi="Tahoma" w:cs="Tahoma"/>
      <w:sz w:val="16"/>
      <w:szCs w:val="16"/>
      <w:lang w:val="x-none" w:eastAsia="ar-SA"/>
    </w:rPr>
  </w:style>
  <w:style w:type="paragraph" w:styleId="41">
    <w:name w:val="toc 4"/>
    <w:basedOn w:val="a"/>
    <w:next w:val="a"/>
    <w:uiPriority w:val="39"/>
    <w:rsid w:val="00282949"/>
    <w:pPr>
      <w:ind w:left="720"/>
    </w:pPr>
  </w:style>
  <w:style w:type="paragraph" w:customStyle="1" w:styleId="j12">
    <w:name w:val="j12"/>
    <w:basedOn w:val="a"/>
    <w:rsid w:val="00282949"/>
    <w:pPr>
      <w:ind w:firstLine="0"/>
      <w:jc w:val="left"/>
      <w:textAlignment w:val="baseline"/>
    </w:pPr>
    <w:rPr>
      <w:rFonts w:ascii="inherit" w:eastAsia="Times New Roman" w:hAnsi="inherit" w:cs="inherit"/>
      <w:szCs w:val="24"/>
    </w:rPr>
  </w:style>
  <w:style w:type="paragraph" w:customStyle="1" w:styleId="NormalWeb">
    <w:name w:val="Normal (Web)"/>
    <w:basedOn w:val="a"/>
    <w:rsid w:val="00282949"/>
    <w:pPr>
      <w:spacing w:before="28" w:after="100" w:line="100" w:lineRule="atLeast"/>
      <w:ind w:firstLine="0"/>
      <w:jc w:val="left"/>
    </w:pPr>
    <w:rPr>
      <w:rFonts w:eastAsia="Times New Roman"/>
      <w:kern w:val="1"/>
      <w:szCs w:val="24"/>
    </w:rPr>
  </w:style>
  <w:style w:type="paragraph" w:styleId="51">
    <w:name w:val="toc 5"/>
    <w:basedOn w:val="13"/>
    <w:rsid w:val="00282949"/>
    <w:pPr>
      <w:tabs>
        <w:tab w:val="right" w:leader="dot" w:pos="8506"/>
      </w:tabs>
      <w:ind w:left="1132" w:firstLine="0"/>
    </w:pPr>
  </w:style>
  <w:style w:type="paragraph" w:styleId="6">
    <w:name w:val="toc 6"/>
    <w:basedOn w:val="13"/>
    <w:rsid w:val="00282949"/>
    <w:pPr>
      <w:tabs>
        <w:tab w:val="right" w:leader="dot" w:pos="8223"/>
      </w:tabs>
      <w:ind w:left="1415" w:firstLine="0"/>
    </w:pPr>
  </w:style>
  <w:style w:type="paragraph" w:styleId="7">
    <w:name w:val="toc 7"/>
    <w:basedOn w:val="13"/>
    <w:rsid w:val="00282949"/>
    <w:pPr>
      <w:tabs>
        <w:tab w:val="right" w:leader="dot" w:pos="7940"/>
      </w:tabs>
      <w:ind w:left="1698" w:firstLine="0"/>
    </w:pPr>
  </w:style>
  <w:style w:type="paragraph" w:styleId="8">
    <w:name w:val="toc 8"/>
    <w:basedOn w:val="13"/>
    <w:rsid w:val="00282949"/>
    <w:pPr>
      <w:tabs>
        <w:tab w:val="right" w:leader="dot" w:pos="7657"/>
      </w:tabs>
      <w:ind w:left="1981" w:firstLine="0"/>
    </w:pPr>
  </w:style>
  <w:style w:type="paragraph" w:styleId="9">
    <w:name w:val="toc 9"/>
    <w:basedOn w:val="13"/>
    <w:rsid w:val="00282949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3"/>
    <w:rsid w:val="00282949"/>
    <w:pPr>
      <w:tabs>
        <w:tab w:val="right" w:leader="dot" w:pos="7091"/>
      </w:tabs>
      <w:ind w:left="2547" w:firstLine="0"/>
    </w:pPr>
  </w:style>
  <w:style w:type="paragraph" w:customStyle="1" w:styleId="j15">
    <w:name w:val="j15"/>
    <w:basedOn w:val="a"/>
    <w:rsid w:val="00282949"/>
    <w:pPr>
      <w:suppressAutoHyphens w:val="0"/>
      <w:ind w:firstLine="0"/>
      <w:jc w:val="left"/>
      <w:textAlignment w:val="baseline"/>
    </w:pPr>
    <w:rPr>
      <w:rFonts w:ascii="inherit" w:eastAsia="Times New Roman" w:hAnsi="inherit"/>
      <w:szCs w:val="24"/>
      <w:lang w:eastAsia="ru-RU"/>
    </w:rPr>
  </w:style>
  <w:style w:type="character" w:customStyle="1" w:styleId="af2">
    <w:name w:val="a"/>
    <w:rsid w:val="00282949"/>
    <w:rPr>
      <w:color w:val="333399"/>
      <w:u w:val="single"/>
    </w:rPr>
  </w:style>
  <w:style w:type="character" w:customStyle="1" w:styleId="s2">
    <w:name w:val="s2"/>
    <w:rsid w:val="0028294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day.kz/news/internet/2017-12-25/756912-tri-hatyi-chetyire-mersa-v-seti-poyavilas-pesnya-zyi-pro-prokurorov-r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dilsoz.k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adilsoz.kz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ena@adilsoz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9090</Words>
  <Characters>51816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ganna</dc:creator>
  <cp:lastModifiedBy>asus</cp:lastModifiedBy>
  <cp:revision>6</cp:revision>
  <dcterms:created xsi:type="dcterms:W3CDTF">2018-01-25T10:58:00Z</dcterms:created>
  <dcterms:modified xsi:type="dcterms:W3CDTF">2018-01-25T14:01:00Z</dcterms:modified>
</cp:coreProperties>
</file>